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60" w:rsidRPr="004A0D60" w:rsidRDefault="004A0D60" w:rsidP="004A0D60">
      <w:pPr>
        <w:spacing w:after="0"/>
        <w:ind w:left="288" w:right="288"/>
        <w:jc w:val="center"/>
        <w:rPr>
          <w:rFonts w:ascii="Times New Roman" w:hAnsi="Times New Roman" w:cs="Times New Roman"/>
          <w:b/>
          <w:sz w:val="32"/>
          <w:szCs w:val="24"/>
        </w:rPr>
      </w:pPr>
      <w:r w:rsidRPr="004A0D60">
        <w:rPr>
          <w:rFonts w:ascii="Times New Roman" w:hAnsi="Times New Roman" w:cs="Times New Roman"/>
          <w:b/>
          <w:sz w:val="32"/>
          <w:szCs w:val="24"/>
        </w:rPr>
        <w:t xml:space="preserve">“Offer </w:t>
      </w:r>
      <w:r>
        <w:rPr>
          <w:rFonts w:ascii="Times New Roman" w:hAnsi="Times New Roman" w:cs="Times New Roman"/>
          <w:b/>
          <w:sz w:val="32"/>
          <w:szCs w:val="24"/>
        </w:rPr>
        <w:t>I</w:t>
      </w:r>
      <w:r w:rsidRPr="004A0D60">
        <w:rPr>
          <w:rFonts w:ascii="Times New Roman" w:hAnsi="Times New Roman" w:cs="Times New Roman"/>
          <w:b/>
          <w:sz w:val="32"/>
          <w:szCs w:val="24"/>
        </w:rPr>
        <w:t xml:space="preserve">t </w:t>
      </w:r>
      <w:r>
        <w:rPr>
          <w:rFonts w:ascii="Times New Roman" w:hAnsi="Times New Roman" w:cs="Times New Roman"/>
          <w:b/>
          <w:sz w:val="32"/>
          <w:szCs w:val="24"/>
        </w:rPr>
        <w:t>T</w:t>
      </w:r>
      <w:r w:rsidRPr="004A0D60">
        <w:rPr>
          <w:rFonts w:ascii="Times New Roman" w:hAnsi="Times New Roman" w:cs="Times New Roman"/>
          <w:b/>
          <w:sz w:val="32"/>
          <w:szCs w:val="24"/>
        </w:rPr>
        <w:t>o Thy Governor”</w:t>
      </w:r>
    </w:p>
    <w:p w:rsidR="004A0D60" w:rsidRDefault="004A0D60" w:rsidP="004A0D60">
      <w:pPr>
        <w:spacing w:after="0"/>
        <w:ind w:left="288" w:right="288"/>
        <w:jc w:val="center"/>
        <w:rPr>
          <w:rFonts w:ascii="Times New Roman" w:hAnsi="Times New Roman" w:cs="Times New Roman"/>
          <w:b/>
          <w:sz w:val="28"/>
          <w:szCs w:val="24"/>
        </w:rPr>
      </w:pPr>
      <w:r w:rsidRPr="004A0D60">
        <w:rPr>
          <w:rFonts w:ascii="Times New Roman" w:hAnsi="Times New Roman" w:cs="Times New Roman"/>
          <w:b/>
          <w:sz w:val="28"/>
          <w:szCs w:val="24"/>
        </w:rPr>
        <w:t>By</w:t>
      </w:r>
      <w:r w:rsidR="00993A5E">
        <w:rPr>
          <w:rFonts w:ascii="Times New Roman" w:hAnsi="Times New Roman" w:cs="Times New Roman"/>
          <w:b/>
          <w:sz w:val="28"/>
          <w:szCs w:val="24"/>
        </w:rPr>
        <w:t>:</w:t>
      </w:r>
      <w:r w:rsidRPr="004A0D60">
        <w:rPr>
          <w:rFonts w:ascii="Times New Roman" w:hAnsi="Times New Roman" w:cs="Times New Roman"/>
          <w:b/>
          <w:sz w:val="28"/>
          <w:szCs w:val="24"/>
        </w:rPr>
        <w:t xml:space="preserve"> Elder David </w:t>
      </w:r>
      <w:proofErr w:type="spellStart"/>
      <w:r w:rsidRPr="004A0D60">
        <w:rPr>
          <w:rFonts w:ascii="Times New Roman" w:hAnsi="Times New Roman" w:cs="Times New Roman"/>
          <w:b/>
          <w:sz w:val="28"/>
          <w:szCs w:val="24"/>
        </w:rPr>
        <w:t>Pyles</w:t>
      </w:r>
      <w:proofErr w:type="spellEnd"/>
    </w:p>
    <w:p w:rsidR="004A0D60" w:rsidRPr="004A0D60" w:rsidRDefault="004A0D60" w:rsidP="004A0D60">
      <w:pPr>
        <w:spacing w:after="0"/>
        <w:ind w:left="288" w:right="288"/>
        <w:jc w:val="center"/>
        <w:rPr>
          <w:rFonts w:ascii="Times New Roman" w:hAnsi="Times New Roman" w:cs="Times New Roman"/>
          <w:b/>
          <w:sz w:val="28"/>
          <w:szCs w:val="24"/>
        </w:rPr>
      </w:pPr>
    </w:p>
    <w:p w:rsidR="001A7A2D" w:rsidRDefault="001A7A2D" w:rsidP="001A7A2D">
      <w:pPr>
        <w:ind w:left="288" w:right="288"/>
        <w:rPr>
          <w:rFonts w:ascii="Times New Roman" w:hAnsi="Times New Roman" w:cs="Times New Roman"/>
          <w:sz w:val="24"/>
          <w:szCs w:val="24"/>
        </w:rPr>
      </w:pPr>
      <w:r w:rsidRPr="001A7A2D">
        <w:rPr>
          <w:rFonts w:ascii="Times New Roman" w:hAnsi="Times New Roman" w:cs="Times New Roman"/>
          <w:i/>
          <w:sz w:val="24"/>
          <w:szCs w:val="24"/>
        </w:rPr>
        <w:t xml:space="preserve">And if ye offer the blind for sacrifice, is it not evil? and if ye offer the lame and sick, is it not evil? offer it now unto thy governor; will he be pleased with thee, or accept thy person? </w:t>
      </w:r>
      <w:proofErr w:type="spellStart"/>
      <w:r w:rsidRPr="001A7A2D">
        <w:rPr>
          <w:rFonts w:ascii="Times New Roman" w:hAnsi="Times New Roman" w:cs="Times New Roman"/>
          <w:i/>
          <w:sz w:val="24"/>
          <w:szCs w:val="24"/>
        </w:rPr>
        <w:t>saith</w:t>
      </w:r>
      <w:proofErr w:type="spellEnd"/>
      <w:r w:rsidRPr="001A7A2D">
        <w:rPr>
          <w:rFonts w:ascii="Times New Roman" w:hAnsi="Times New Roman" w:cs="Times New Roman"/>
          <w:i/>
          <w:sz w:val="24"/>
          <w:szCs w:val="24"/>
        </w:rPr>
        <w:t xml:space="preserve"> the Lord of hosts. </w:t>
      </w:r>
      <w:r w:rsidRPr="001A7A2D">
        <w:rPr>
          <w:rFonts w:ascii="Times New Roman" w:hAnsi="Times New Roman" w:cs="Times New Roman"/>
          <w:sz w:val="24"/>
          <w:szCs w:val="24"/>
        </w:rPr>
        <w:t>– Mal 1:8-9</w:t>
      </w:r>
    </w:p>
    <w:p w:rsidR="001A7A2D" w:rsidRDefault="001A7A2D" w:rsidP="001A7A2D">
      <w:pPr>
        <w:rPr>
          <w:rFonts w:ascii="Times New Roman" w:hAnsi="Times New Roman" w:cs="Times New Roman"/>
          <w:sz w:val="24"/>
          <w:szCs w:val="24"/>
        </w:rPr>
      </w:pPr>
      <w:r>
        <w:rPr>
          <w:rFonts w:ascii="Times New Roman" w:hAnsi="Times New Roman" w:cs="Times New Roman"/>
          <w:sz w:val="24"/>
          <w:szCs w:val="24"/>
        </w:rPr>
        <w:t xml:space="preserve">In this admonition the Lord gave to the Jews of old, He asked whether their service to Him would be acceptable if offered to their governor instead.  The sensibility of this test </w:t>
      </w:r>
      <w:r w:rsidR="00BB1463">
        <w:rPr>
          <w:rFonts w:ascii="Times New Roman" w:hAnsi="Times New Roman" w:cs="Times New Roman"/>
          <w:sz w:val="24"/>
          <w:szCs w:val="24"/>
        </w:rPr>
        <w:t xml:space="preserve">is more than any reasonable </w:t>
      </w:r>
      <w:r w:rsidR="003A5244">
        <w:rPr>
          <w:rFonts w:ascii="Times New Roman" w:hAnsi="Times New Roman" w:cs="Times New Roman"/>
          <w:sz w:val="24"/>
          <w:szCs w:val="24"/>
        </w:rPr>
        <w:t xml:space="preserve">mind </w:t>
      </w:r>
      <w:r w:rsidR="00BB1463">
        <w:rPr>
          <w:rFonts w:ascii="Times New Roman" w:hAnsi="Times New Roman" w:cs="Times New Roman"/>
          <w:sz w:val="24"/>
          <w:szCs w:val="24"/>
        </w:rPr>
        <w:t>would dare deny</w:t>
      </w:r>
      <w:r>
        <w:rPr>
          <w:rFonts w:ascii="Times New Roman" w:hAnsi="Times New Roman" w:cs="Times New Roman"/>
          <w:sz w:val="24"/>
          <w:szCs w:val="24"/>
        </w:rPr>
        <w:t xml:space="preserve">.  If the dependability of our church attendance would not be acceptable to our boss, or if </w:t>
      </w:r>
      <w:r w:rsidR="009162EA">
        <w:rPr>
          <w:rFonts w:ascii="Times New Roman" w:hAnsi="Times New Roman" w:cs="Times New Roman"/>
          <w:sz w:val="24"/>
          <w:szCs w:val="24"/>
        </w:rPr>
        <w:t xml:space="preserve">the </w:t>
      </w:r>
      <w:r>
        <w:rPr>
          <w:rFonts w:ascii="Times New Roman" w:hAnsi="Times New Roman" w:cs="Times New Roman"/>
          <w:sz w:val="24"/>
          <w:szCs w:val="24"/>
        </w:rPr>
        <w:t xml:space="preserve">timeliness of </w:t>
      </w:r>
      <w:r w:rsidR="009162EA">
        <w:rPr>
          <w:rFonts w:ascii="Times New Roman" w:hAnsi="Times New Roman" w:cs="Times New Roman"/>
          <w:sz w:val="24"/>
          <w:szCs w:val="24"/>
        </w:rPr>
        <w:t xml:space="preserve">our </w:t>
      </w:r>
      <w:r>
        <w:rPr>
          <w:rFonts w:ascii="Times New Roman" w:hAnsi="Times New Roman" w:cs="Times New Roman"/>
          <w:sz w:val="24"/>
          <w:szCs w:val="24"/>
        </w:rPr>
        <w:t xml:space="preserve">arrival at church would get us fired, </w:t>
      </w:r>
      <w:r w:rsidR="00BB1463">
        <w:rPr>
          <w:rFonts w:ascii="Times New Roman" w:hAnsi="Times New Roman" w:cs="Times New Roman"/>
          <w:sz w:val="24"/>
          <w:szCs w:val="24"/>
        </w:rPr>
        <w:t xml:space="preserve">or if our faithfulness in giving would land us in jail </w:t>
      </w:r>
      <w:r w:rsidR="00DA0555">
        <w:rPr>
          <w:rFonts w:ascii="Times New Roman" w:hAnsi="Times New Roman" w:cs="Times New Roman"/>
          <w:sz w:val="24"/>
          <w:szCs w:val="24"/>
        </w:rPr>
        <w:t>when</w:t>
      </w:r>
      <w:r w:rsidR="00BB1463">
        <w:rPr>
          <w:rFonts w:ascii="Times New Roman" w:hAnsi="Times New Roman" w:cs="Times New Roman"/>
          <w:sz w:val="24"/>
          <w:szCs w:val="24"/>
        </w:rPr>
        <w:t xml:space="preserve"> applied to our taxes, etc, then, clearly, we cannot claim with any propriety that the Lord is our first priority.</w:t>
      </w:r>
    </w:p>
    <w:p w:rsidR="003A5244" w:rsidRDefault="00BB1463" w:rsidP="003A5244">
      <w:pPr>
        <w:rPr>
          <w:rFonts w:ascii="Times New Roman" w:hAnsi="Times New Roman" w:cs="Times New Roman"/>
          <w:sz w:val="24"/>
          <w:szCs w:val="24"/>
        </w:rPr>
      </w:pPr>
      <w:r>
        <w:rPr>
          <w:rFonts w:ascii="Times New Roman" w:hAnsi="Times New Roman" w:cs="Times New Roman"/>
          <w:sz w:val="24"/>
          <w:szCs w:val="24"/>
        </w:rPr>
        <w:t xml:space="preserve">Indeed, rather than being put first, many Christians could be </w:t>
      </w:r>
      <w:r w:rsidR="003A5244">
        <w:rPr>
          <w:rFonts w:ascii="Times New Roman" w:hAnsi="Times New Roman" w:cs="Times New Roman"/>
          <w:sz w:val="24"/>
          <w:szCs w:val="24"/>
        </w:rPr>
        <w:t xml:space="preserve">rightly </w:t>
      </w:r>
      <w:r>
        <w:rPr>
          <w:rFonts w:ascii="Times New Roman" w:hAnsi="Times New Roman" w:cs="Times New Roman"/>
          <w:sz w:val="24"/>
          <w:szCs w:val="24"/>
        </w:rPr>
        <w:t xml:space="preserve">asked whether </w:t>
      </w:r>
      <w:r w:rsidRPr="00BB1463">
        <w:rPr>
          <w:rFonts w:ascii="Times New Roman" w:hAnsi="Times New Roman" w:cs="Times New Roman"/>
          <w:i/>
          <w:sz w:val="24"/>
          <w:szCs w:val="24"/>
        </w:rPr>
        <w:t>anything</w:t>
      </w:r>
      <w:r>
        <w:rPr>
          <w:rFonts w:ascii="Times New Roman" w:hAnsi="Times New Roman" w:cs="Times New Roman"/>
          <w:sz w:val="24"/>
          <w:szCs w:val="24"/>
        </w:rPr>
        <w:t xml:space="preserve"> on their list of priorities rated lower than </w:t>
      </w:r>
      <w:r w:rsidR="009162EA">
        <w:rPr>
          <w:rFonts w:ascii="Times New Roman" w:hAnsi="Times New Roman" w:cs="Times New Roman"/>
          <w:sz w:val="24"/>
          <w:szCs w:val="24"/>
        </w:rPr>
        <w:t>service to God</w:t>
      </w:r>
      <w:r>
        <w:rPr>
          <w:rFonts w:ascii="Times New Roman" w:hAnsi="Times New Roman" w:cs="Times New Roman"/>
          <w:sz w:val="24"/>
          <w:szCs w:val="24"/>
        </w:rPr>
        <w:t xml:space="preserve">.  They attend church only if family, football, vacation, job, school, etc. </w:t>
      </w:r>
      <w:r w:rsidR="003A5244">
        <w:rPr>
          <w:rFonts w:ascii="Times New Roman" w:hAnsi="Times New Roman" w:cs="Times New Roman"/>
          <w:sz w:val="24"/>
          <w:szCs w:val="24"/>
        </w:rPr>
        <w:t>do not otherwise occupy their time.  Service to God clearly is not their first priority</w:t>
      </w:r>
      <w:r w:rsidR="00DA0555">
        <w:rPr>
          <w:rFonts w:ascii="Times New Roman" w:hAnsi="Times New Roman" w:cs="Times New Roman"/>
          <w:sz w:val="24"/>
          <w:szCs w:val="24"/>
        </w:rPr>
        <w:t>.  C</w:t>
      </w:r>
      <w:r w:rsidR="003A5244">
        <w:rPr>
          <w:rFonts w:ascii="Times New Roman" w:hAnsi="Times New Roman" w:cs="Times New Roman"/>
          <w:sz w:val="24"/>
          <w:szCs w:val="24"/>
        </w:rPr>
        <w:t>ould it possibly be their last?</w:t>
      </w:r>
      <w:r w:rsidR="00DA0555">
        <w:rPr>
          <w:rFonts w:ascii="Times New Roman" w:hAnsi="Times New Roman" w:cs="Times New Roman"/>
          <w:sz w:val="24"/>
          <w:szCs w:val="24"/>
        </w:rPr>
        <w:t xml:space="preserve">  </w:t>
      </w:r>
      <w:r w:rsidR="003A5244">
        <w:rPr>
          <w:rFonts w:ascii="Times New Roman" w:hAnsi="Times New Roman" w:cs="Times New Roman"/>
          <w:sz w:val="24"/>
          <w:szCs w:val="24"/>
        </w:rPr>
        <w:t>Paul said, “</w:t>
      </w:r>
      <w:r w:rsidR="003A5244" w:rsidRPr="003A5244">
        <w:rPr>
          <w:rFonts w:ascii="Times New Roman" w:hAnsi="Times New Roman" w:cs="Times New Roman"/>
          <w:i/>
          <w:sz w:val="24"/>
          <w:szCs w:val="24"/>
        </w:rPr>
        <w:t>I beseech you therefore, brethren, by the mercies of God, that ye present your bodies a living sacrifice, holy, acceptable unto God, which is your reasonable service,</w:t>
      </w:r>
      <w:r w:rsidR="003A5244">
        <w:rPr>
          <w:rFonts w:ascii="Times New Roman" w:hAnsi="Times New Roman" w:cs="Times New Roman"/>
          <w:sz w:val="24"/>
          <w:szCs w:val="24"/>
        </w:rPr>
        <w:t>” (</w:t>
      </w:r>
      <w:r w:rsidR="003A5244" w:rsidRPr="003A5244">
        <w:rPr>
          <w:rFonts w:ascii="Times New Roman" w:hAnsi="Times New Roman" w:cs="Times New Roman"/>
          <w:sz w:val="24"/>
          <w:szCs w:val="24"/>
        </w:rPr>
        <w:t>Rom 12:1-2</w:t>
      </w:r>
      <w:r w:rsidR="003A5244">
        <w:rPr>
          <w:rFonts w:ascii="Times New Roman" w:hAnsi="Times New Roman" w:cs="Times New Roman"/>
          <w:sz w:val="24"/>
          <w:szCs w:val="24"/>
        </w:rPr>
        <w:t xml:space="preserve">).  </w:t>
      </w:r>
      <w:r w:rsidR="00DA0555">
        <w:rPr>
          <w:rFonts w:ascii="Times New Roman" w:hAnsi="Times New Roman" w:cs="Times New Roman"/>
          <w:sz w:val="24"/>
          <w:szCs w:val="24"/>
        </w:rPr>
        <w:t>H</w:t>
      </w:r>
      <w:r w:rsidR="003A5244">
        <w:rPr>
          <w:rFonts w:ascii="Times New Roman" w:hAnsi="Times New Roman" w:cs="Times New Roman"/>
          <w:sz w:val="24"/>
          <w:szCs w:val="24"/>
        </w:rPr>
        <w:t xml:space="preserve">e did not say to present our bodies </w:t>
      </w:r>
      <w:r w:rsidR="003A5244" w:rsidRPr="004A0D60">
        <w:rPr>
          <w:rFonts w:ascii="Times New Roman" w:hAnsi="Times New Roman" w:cs="Times New Roman"/>
          <w:i/>
          <w:sz w:val="24"/>
          <w:szCs w:val="24"/>
        </w:rPr>
        <w:t>unless</w:t>
      </w:r>
      <w:r w:rsidR="003A5244">
        <w:rPr>
          <w:rFonts w:ascii="Times New Roman" w:hAnsi="Times New Roman" w:cs="Times New Roman"/>
          <w:sz w:val="24"/>
          <w:szCs w:val="24"/>
        </w:rPr>
        <w:t xml:space="preserve"> </w:t>
      </w:r>
      <w:r w:rsidR="00DA0555">
        <w:rPr>
          <w:rFonts w:ascii="Times New Roman" w:hAnsi="Times New Roman" w:cs="Times New Roman"/>
          <w:sz w:val="24"/>
          <w:szCs w:val="24"/>
        </w:rPr>
        <w:t xml:space="preserve">or </w:t>
      </w:r>
      <w:r w:rsidR="00DA0555" w:rsidRPr="004A0D60">
        <w:rPr>
          <w:rFonts w:ascii="Times New Roman" w:hAnsi="Times New Roman" w:cs="Times New Roman"/>
          <w:i/>
          <w:sz w:val="24"/>
          <w:szCs w:val="24"/>
        </w:rPr>
        <w:t>until</w:t>
      </w:r>
      <w:r w:rsidR="00DA0555">
        <w:rPr>
          <w:rFonts w:ascii="Times New Roman" w:hAnsi="Times New Roman" w:cs="Times New Roman"/>
          <w:sz w:val="24"/>
          <w:szCs w:val="24"/>
        </w:rPr>
        <w:t xml:space="preserve"> it becomes a sacrifice, though this seems to be the policy of </w:t>
      </w:r>
      <w:r w:rsidR="004A0D60">
        <w:rPr>
          <w:rFonts w:ascii="Times New Roman" w:hAnsi="Times New Roman" w:cs="Times New Roman"/>
          <w:sz w:val="24"/>
          <w:szCs w:val="24"/>
        </w:rPr>
        <w:t>some</w:t>
      </w:r>
      <w:r w:rsidR="00DA0555">
        <w:rPr>
          <w:rFonts w:ascii="Times New Roman" w:hAnsi="Times New Roman" w:cs="Times New Roman"/>
          <w:sz w:val="24"/>
          <w:szCs w:val="24"/>
        </w:rPr>
        <w:t>.</w:t>
      </w:r>
    </w:p>
    <w:p w:rsidR="00DA0555" w:rsidRDefault="00DA0555" w:rsidP="00DA0555">
      <w:pPr>
        <w:rPr>
          <w:rFonts w:ascii="Times New Roman" w:hAnsi="Times New Roman" w:cs="Times New Roman"/>
          <w:sz w:val="24"/>
          <w:szCs w:val="24"/>
        </w:rPr>
      </w:pPr>
      <w:r>
        <w:rPr>
          <w:rFonts w:ascii="Times New Roman" w:hAnsi="Times New Roman" w:cs="Times New Roman"/>
          <w:sz w:val="24"/>
          <w:szCs w:val="24"/>
        </w:rPr>
        <w:t>Jesus said, “</w:t>
      </w:r>
      <w:r w:rsidRPr="00DA0555">
        <w:rPr>
          <w:rFonts w:ascii="Times New Roman" w:hAnsi="Times New Roman" w:cs="Times New Roman"/>
          <w:i/>
          <w:sz w:val="24"/>
          <w:szCs w:val="24"/>
        </w:rPr>
        <w:t>But seek ye first the kingdom of God, and his righteousness; and all these things shall be added unto you,</w:t>
      </w:r>
      <w:r>
        <w:rPr>
          <w:rFonts w:ascii="Times New Roman" w:hAnsi="Times New Roman" w:cs="Times New Roman"/>
          <w:sz w:val="24"/>
          <w:szCs w:val="24"/>
        </w:rPr>
        <w:t>” (</w:t>
      </w:r>
      <w:r w:rsidRPr="00DA0555">
        <w:rPr>
          <w:rFonts w:ascii="Times New Roman" w:hAnsi="Times New Roman" w:cs="Times New Roman"/>
          <w:sz w:val="24"/>
          <w:szCs w:val="24"/>
        </w:rPr>
        <w:t>Mt 6:33-34</w:t>
      </w:r>
      <w:r>
        <w:rPr>
          <w:rFonts w:ascii="Times New Roman" w:hAnsi="Times New Roman" w:cs="Times New Roman"/>
          <w:sz w:val="24"/>
          <w:szCs w:val="24"/>
        </w:rPr>
        <w:t xml:space="preserve">).  By “these things” He meant the material things of life.  If the kingdom of God is not put first, then the suggestion is that “these things” will not be added.  Perhaps this will explain why real wages in America have not increased in 40 years; </w:t>
      </w:r>
      <w:r w:rsidR="008C7DDF">
        <w:rPr>
          <w:rFonts w:ascii="Times New Roman" w:hAnsi="Times New Roman" w:cs="Times New Roman"/>
          <w:sz w:val="24"/>
          <w:szCs w:val="24"/>
        </w:rPr>
        <w:t xml:space="preserve">why poverty rates are rising, and why the </w:t>
      </w:r>
      <w:r w:rsidR="00993A5E">
        <w:rPr>
          <w:rFonts w:ascii="Times New Roman" w:hAnsi="Times New Roman" w:cs="Times New Roman"/>
          <w:sz w:val="24"/>
          <w:szCs w:val="24"/>
        </w:rPr>
        <w:t xml:space="preserve">wheels of the </w:t>
      </w:r>
      <w:r w:rsidR="008C7DDF">
        <w:rPr>
          <w:rFonts w:ascii="Times New Roman" w:hAnsi="Times New Roman" w:cs="Times New Roman"/>
          <w:sz w:val="24"/>
          <w:szCs w:val="24"/>
        </w:rPr>
        <w:t xml:space="preserve">economy </w:t>
      </w:r>
      <w:r w:rsidR="00993A5E">
        <w:rPr>
          <w:rFonts w:ascii="Times New Roman" w:hAnsi="Times New Roman" w:cs="Times New Roman"/>
          <w:sz w:val="24"/>
          <w:szCs w:val="24"/>
        </w:rPr>
        <w:t>seem to be spinning in the mud</w:t>
      </w:r>
      <w:r w:rsidR="008C7DDF">
        <w:rPr>
          <w:rFonts w:ascii="Times New Roman" w:hAnsi="Times New Roman" w:cs="Times New Roman"/>
          <w:sz w:val="24"/>
          <w:szCs w:val="24"/>
        </w:rPr>
        <w:t>.</w:t>
      </w:r>
    </w:p>
    <w:p w:rsidR="00DA0555" w:rsidRPr="003A5244" w:rsidRDefault="00DA0555" w:rsidP="003A5244">
      <w:pPr>
        <w:rPr>
          <w:rFonts w:ascii="Times New Roman" w:hAnsi="Times New Roman" w:cs="Times New Roman"/>
          <w:sz w:val="24"/>
          <w:szCs w:val="24"/>
        </w:rPr>
      </w:pPr>
    </w:p>
    <w:sectPr w:rsidR="00DA0555" w:rsidRPr="003A5244" w:rsidSect="004A0D60">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1A7A2D"/>
    <w:rsid w:val="00107F1A"/>
    <w:rsid w:val="001A7A2D"/>
    <w:rsid w:val="003134E6"/>
    <w:rsid w:val="003A5244"/>
    <w:rsid w:val="00437008"/>
    <w:rsid w:val="004A0D60"/>
    <w:rsid w:val="008C1CAC"/>
    <w:rsid w:val="008C7DDF"/>
    <w:rsid w:val="009162EA"/>
    <w:rsid w:val="00993A5E"/>
    <w:rsid w:val="00A50009"/>
    <w:rsid w:val="00AD3C14"/>
    <w:rsid w:val="00BB1463"/>
    <w:rsid w:val="00DA0555"/>
    <w:rsid w:val="00F5362F"/>
    <w:rsid w:val="00F64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2016-08-19T06:56:00Z</dcterms:created>
  <dcterms:modified xsi:type="dcterms:W3CDTF">2016-08-19T06:56:00Z</dcterms:modified>
</cp:coreProperties>
</file>