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AE2" w:rsidRDefault="00A24AE2" w:rsidP="00287AFD">
      <w:pPr>
        <w:spacing w:after="0"/>
        <w:jc w:val="center"/>
        <w:rPr>
          <w:rFonts w:ascii="Times New Roman" w:hAnsi="Times New Roman"/>
          <w:b/>
          <w:sz w:val="28"/>
        </w:rPr>
      </w:pPr>
      <w:r w:rsidRPr="00A24AE2">
        <w:rPr>
          <w:rFonts w:ascii="Times New Roman" w:hAnsi="Times New Roman"/>
          <w:b/>
          <w:sz w:val="28"/>
        </w:rPr>
        <w:t>“Except a Man be Born Again”</w:t>
      </w:r>
    </w:p>
    <w:p w:rsidR="00287AFD" w:rsidRDefault="00287AFD" w:rsidP="00287AFD">
      <w:pPr>
        <w:spacing w:after="0"/>
        <w:jc w:val="center"/>
        <w:rPr>
          <w:rFonts w:ascii="Times New Roman" w:hAnsi="Times New Roman"/>
          <w:b/>
          <w:sz w:val="24"/>
          <w:szCs w:val="24"/>
        </w:rPr>
      </w:pPr>
      <w:r w:rsidRPr="00287AFD">
        <w:rPr>
          <w:rFonts w:ascii="Times New Roman" w:hAnsi="Times New Roman"/>
          <w:b/>
          <w:sz w:val="24"/>
          <w:szCs w:val="24"/>
        </w:rPr>
        <w:t>By Elder David Pyles</w:t>
      </w:r>
    </w:p>
    <w:p w:rsidR="00287AFD" w:rsidRPr="00287AFD" w:rsidRDefault="00287AFD" w:rsidP="00287AFD">
      <w:pPr>
        <w:spacing w:after="0"/>
        <w:jc w:val="center"/>
        <w:rPr>
          <w:rFonts w:ascii="Times New Roman" w:hAnsi="Times New Roman"/>
          <w:b/>
          <w:sz w:val="24"/>
          <w:szCs w:val="24"/>
        </w:rPr>
      </w:pPr>
    </w:p>
    <w:p w:rsidR="00A24AE2" w:rsidRPr="00A24AE2" w:rsidRDefault="00A24AE2" w:rsidP="00A24AE2">
      <w:pPr>
        <w:ind w:left="288" w:right="288"/>
        <w:jc w:val="center"/>
        <w:rPr>
          <w:rFonts w:ascii="Times New Roman" w:hAnsi="Times New Roman"/>
          <w:sz w:val="24"/>
        </w:rPr>
      </w:pPr>
      <w:r w:rsidRPr="00A24AE2">
        <w:rPr>
          <w:rFonts w:ascii="Times New Roman" w:hAnsi="Times New Roman"/>
          <w:sz w:val="24"/>
        </w:rPr>
        <w:t>“</w:t>
      </w:r>
      <w:r w:rsidRPr="00A24AE2">
        <w:rPr>
          <w:rFonts w:ascii="Times New Roman" w:hAnsi="Times New Roman"/>
          <w:i/>
          <w:sz w:val="24"/>
        </w:rPr>
        <w:t>Jesus answered and said unto him, Verily, verily, I say unto thee, Except a man be born again, he cannot see the kingdom of God,</w:t>
      </w:r>
      <w:r w:rsidRPr="00A24AE2">
        <w:rPr>
          <w:rFonts w:ascii="Times New Roman" w:hAnsi="Times New Roman"/>
          <w:sz w:val="24"/>
        </w:rPr>
        <w:t>” – John 3:3</w:t>
      </w:r>
    </w:p>
    <w:p w:rsidR="00A24AE2" w:rsidRDefault="00A24AE2" w:rsidP="00A24AE2">
      <w:pPr>
        <w:rPr>
          <w:rFonts w:ascii="Times New Roman" w:hAnsi="Times New Roman" w:cs="Times New Roman"/>
          <w:sz w:val="24"/>
          <w:szCs w:val="24"/>
        </w:rPr>
      </w:pPr>
      <w:r w:rsidRPr="00A24AE2">
        <w:rPr>
          <w:rFonts w:ascii="Times New Roman" w:hAnsi="Times New Roman" w:cs="Times New Roman"/>
          <w:sz w:val="24"/>
          <w:szCs w:val="24"/>
        </w:rPr>
        <w:t xml:space="preserve">This verse is </w:t>
      </w:r>
      <w:r w:rsidR="000454FC">
        <w:rPr>
          <w:rFonts w:ascii="Times New Roman" w:hAnsi="Times New Roman" w:cs="Times New Roman"/>
          <w:sz w:val="24"/>
          <w:szCs w:val="24"/>
        </w:rPr>
        <w:t xml:space="preserve">perhaps </w:t>
      </w:r>
      <w:r w:rsidRPr="00A24AE2">
        <w:rPr>
          <w:rFonts w:ascii="Times New Roman" w:hAnsi="Times New Roman" w:cs="Times New Roman"/>
          <w:sz w:val="24"/>
          <w:szCs w:val="24"/>
        </w:rPr>
        <w:t>one of the most under-appreciated verses in all the word of God</w:t>
      </w:r>
      <w:r w:rsidR="000454FC">
        <w:rPr>
          <w:rFonts w:ascii="Times New Roman" w:hAnsi="Times New Roman" w:cs="Times New Roman"/>
          <w:sz w:val="24"/>
          <w:szCs w:val="24"/>
        </w:rPr>
        <w:t xml:space="preserve">, </w:t>
      </w:r>
      <w:r w:rsidRPr="00A24AE2">
        <w:rPr>
          <w:rFonts w:ascii="Times New Roman" w:hAnsi="Times New Roman" w:cs="Times New Roman"/>
          <w:sz w:val="24"/>
          <w:szCs w:val="24"/>
        </w:rPr>
        <w:t>likely because it lives in the shadow of the famous Jn 3:16 sho</w:t>
      </w:r>
      <w:r>
        <w:rPr>
          <w:rFonts w:ascii="Times New Roman" w:hAnsi="Times New Roman" w:cs="Times New Roman"/>
          <w:sz w:val="24"/>
          <w:szCs w:val="24"/>
        </w:rPr>
        <w:t>rtly to follow.  However, Jn 3:16 cannot be properly understood without taking into accoun</w:t>
      </w:r>
      <w:r w:rsidR="00287AFD">
        <w:rPr>
          <w:rFonts w:ascii="Times New Roman" w:hAnsi="Times New Roman" w:cs="Times New Roman"/>
          <w:sz w:val="24"/>
          <w:szCs w:val="24"/>
        </w:rPr>
        <w:t>t the principle intended in this verse.</w:t>
      </w:r>
    </w:p>
    <w:p w:rsidR="00A24AE2" w:rsidRDefault="00A24AE2" w:rsidP="00A24AE2">
      <w:pPr>
        <w:rPr>
          <w:rFonts w:ascii="Times New Roman" w:hAnsi="Times New Roman" w:cs="Times New Roman"/>
          <w:sz w:val="24"/>
          <w:szCs w:val="24"/>
        </w:rPr>
      </w:pPr>
      <w:r>
        <w:rPr>
          <w:rFonts w:ascii="Times New Roman" w:hAnsi="Times New Roman" w:cs="Times New Roman"/>
          <w:sz w:val="24"/>
          <w:szCs w:val="24"/>
        </w:rPr>
        <w:t xml:space="preserve">The common interpretation of Jn 3:16 concludes that a man can be born again by means of his </w:t>
      </w:r>
      <w:r w:rsidR="00E2728D">
        <w:rPr>
          <w:rFonts w:ascii="Times New Roman" w:hAnsi="Times New Roman" w:cs="Times New Roman"/>
          <w:sz w:val="24"/>
          <w:szCs w:val="24"/>
        </w:rPr>
        <w:t xml:space="preserve">own </w:t>
      </w:r>
      <w:r>
        <w:rPr>
          <w:rFonts w:ascii="Times New Roman" w:hAnsi="Times New Roman" w:cs="Times New Roman"/>
          <w:sz w:val="24"/>
          <w:szCs w:val="24"/>
        </w:rPr>
        <w:t xml:space="preserve">choice to believe on Jesus Christ.  This is a dubious conclusion on the very face of it since nothing can give birth to itself, nor even contribute to the process.  Further, Jesus plainly said in </w:t>
      </w:r>
      <w:r w:rsidR="00C378DD">
        <w:rPr>
          <w:rFonts w:ascii="Times New Roman" w:hAnsi="Times New Roman" w:cs="Times New Roman"/>
          <w:sz w:val="24"/>
          <w:szCs w:val="24"/>
        </w:rPr>
        <w:t xml:space="preserve">the 5th verse that spirit can only be born of spirit, but </w:t>
      </w:r>
      <w:r w:rsidR="000454FC">
        <w:rPr>
          <w:rFonts w:ascii="Times New Roman" w:hAnsi="Times New Roman" w:cs="Times New Roman"/>
          <w:sz w:val="24"/>
          <w:szCs w:val="24"/>
        </w:rPr>
        <w:t xml:space="preserve">that </w:t>
      </w:r>
      <w:r w:rsidR="00C378DD">
        <w:rPr>
          <w:rFonts w:ascii="Times New Roman" w:hAnsi="Times New Roman" w:cs="Times New Roman"/>
          <w:sz w:val="24"/>
          <w:szCs w:val="24"/>
        </w:rPr>
        <w:t xml:space="preserve">flesh can only give birth to flesh, so man in his natural, fleshly state cannot contribute toward </w:t>
      </w:r>
      <w:r w:rsidR="00E2728D">
        <w:rPr>
          <w:rFonts w:ascii="Times New Roman" w:hAnsi="Times New Roman" w:cs="Times New Roman"/>
          <w:sz w:val="24"/>
          <w:szCs w:val="24"/>
        </w:rPr>
        <w:t xml:space="preserve">his own spiritual </w:t>
      </w:r>
      <w:r w:rsidR="00C378DD">
        <w:rPr>
          <w:rFonts w:ascii="Times New Roman" w:hAnsi="Times New Roman" w:cs="Times New Roman"/>
          <w:sz w:val="24"/>
          <w:szCs w:val="24"/>
        </w:rPr>
        <w:t>birth.</w:t>
      </w:r>
    </w:p>
    <w:p w:rsidR="00E67480" w:rsidRDefault="00C378DD" w:rsidP="00004DAE">
      <w:pPr>
        <w:rPr>
          <w:rFonts w:ascii="Times New Roman" w:hAnsi="Times New Roman" w:cs="Times New Roman"/>
          <w:sz w:val="24"/>
          <w:szCs w:val="24"/>
        </w:rPr>
      </w:pPr>
      <w:r>
        <w:rPr>
          <w:rFonts w:ascii="Times New Roman" w:hAnsi="Times New Roman" w:cs="Times New Roman"/>
          <w:sz w:val="24"/>
          <w:szCs w:val="24"/>
        </w:rPr>
        <w:t xml:space="preserve">Now Jn 3:3 conclusively corroborates these thoughts.  Observe the verse does not say a man is born gain </w:t>
      </w:r>
      <w:r w:rsidRPr="00C378DD">
        <w:rPr>
          <w:rFonts w:ascii="Times New Roman" w:hAnsi="Times New Roman" w:cs="Times New Roman"/>
          <w:i/>
          <w:sz w:val="24"/>
          <w:szCs w:val="24"/>
        </w:rPr>
        <w:t>by</w:t>
      </w:r>
      <w:r>
        <w:rPr>
          <w:rFonts w:ascii="Times New Roman" w:hAnsi="Times New Roman" w:cs="Times New Roman"/>
          <w:sz w:val="24"/>
          <w:szCs w:val="24"/>
        </w:rPr>
        <w:t xml:space="preserve"> or </w:t>
      </w:r>
      <w:r w:rsidRPr="00C378DD">
        <w:rPr>
          <w:rFonts w:ascii="Times New Roman" w:hAnsi="Times New Roman" w:cs="Times New Roman"/>
          <w:i/>
          <w:sz w:val="24"/>
          <w:szCs w:val="24"/>
        </w:rPr>
        <w:t>through</w:t>
      </w:r>
      <w:r>
        <w:rPr>
          <w:rFonts w:ascii="Times New Roman" w:hAnsi="Times New Roman" w:cs="Times New Roman"/>
          <w:sz w:val="24"/>
          <w:szCs w:val="24"/>
        </w:rPr>
        <w:t xml:space="preserve"> seeing the kingdom of God.  Rather, it says that a man cannot see (i.e. perceive) the kingdom of God unless he is </w:t>
      </w:r>
      <w:r w:rsidRPr="00C378DD">
        <w:rPr>
          <w:rFonts w:ascii="Times New Roman" w:hAnsi="Times New Roman" w:cs="Times New Roman"/>
          <w:i/>
          <w:sz w:val="24"/>
          <w:szCs w:val="24"/>
        </w:rPr>
        <w:t>already</w:t>
      </w:r>
      <w:r>
        <w:rPr>
          <w:rFonts w:ascii="Times New Roman" w:hAnsi="Times New Roman" w:cs="Times New Roman"/>
          <w:sz w:val="24"/>
          <w:szCs w:val="24"/>
        </w:rPr>
        <w:t xml:space="preserve"> born again.  That is, the new birth is a </w:t>
      </w:r>
      <w:r w:rsidRPr="00C378DD">
        <w:rPr>
          <w:rFonts w:ascii="Times New Roman" w:hAnsi="Times New Roman" w:cs="Times New Roman"/>
          <w:i/>
          <w:sz w:val="24"/>
          <w:szCs w:val="24"/>
        </w:rPr>
        <w:t>prerequisite</w:t>
      </w:r>
      <w:r>
        <w:rPr>
          <w:rFonts w:ascii="Times New Roman" w:hAnsi="Times New Roman" w:cs="Times New Roman"/>
          <w:sz w:val="24"/>
          <w:szCs w:val="24"/>
        </w:rPr>
        <w:t xml:space="preserve"> to seeing, and therefore </w:t>
      </w:r>
      <w:r w:rsidR="000454FC">
        <w:rPr>
          <w:rFonts w:ascii="Times New Roman" w:hAnsi="Times New Roman" w:cs="Times New Roman"/>
          <w:sz w:val="24"/>
          <w:szCs w:val="24"/>
        </w:rPr>
        <w:t xml:space="preserve">to </w:t>
      </w:r>
      <w:r>
        <w:rPr>
          <w:rFonts w:ascii="Times New Roman" w:hAnsi="Times New Roman" w:cs="Times New Roman"/>
          <w:sz w:val="24"/>
          <w:szCs w:val="24"/>
        </w:rPr>
        <w:t>believing, the things of the kingdom of God</w:t>
      </w:r>
      <w:r w:rsidR="00E2728D">
        <w:rPr>
          <w:rFonts w:ascii="Times New Roman" w:hAnsi="Times New Roman" w:cs="Times New Roman"/>
          <w:sz w:val="24"/>
          <w:szCs w:val="24"/>
        </w:rPr>
        <w:t xml:space="preserve">.  This </w:t>
      </w:r>
      <w:r>
        <w:rPr>
          <w:rFonts w:ascii="Times New Roman" w:hAnsi="Times New Roman" w:cs="Times New Roman"/>
          <w:sz w:val="24"/>
          <w:szCs w:val="24"/>
        </w:rPr>
        <w:t xml:space="preserve">would of course </w:t>
      </w:r>
      <w:r w:rsidR="00E2728D">
        <w:rPr>
          <w:rFonts w:ascii="Times New Roman" w:hAnsi="Times New Roman" w:cs="Times New Roman"/>
          <w:sz w:val="24"/>
          <w:szCs w:val="24"/>
        </w:rPr>
        <w:t xml:space="preserve">also </w:t>
      </w:r>
      <w:r>
        <w:rPr>
          <w:rFonts w:ascii="Times New Roman" w:hAnsi="Times New Roman" w:cs="Times New Roman"/>
          <w:sz w:val="24"/>
          <w:szCs w:val="24"/>
        </w:rPr>
        <w:t xml:space="preserve">imply that it is also prerequisite to seeing the King Himself.  Hence, a man does not believe in order to be born again; rather, he is born again in order to believe.  His belief on Jesus Christ is the confirmation, not the cause, of his new birth.  The cause of his new birth is the sovereign, direct and irresistible working the Holy Spirit.  </w:t>
      </w:r>
      <w:r w:rsidR="00004DAE">
        <w:rPr>
          <w:rFonts w:ascii="Times New Roman" w:hAnsi="Times New Roman" w:cs="Times New Roman"/>
          <w:sz w:val="24"/>
          <w:szCs w:val="24"/>
        </w:rPr>
        <w:t xml:space="preserve">As Jesus would say in verse 8: </w:t>
      </w:r>
      <w:r w:rsidR="000454FC">
        <w:rPr>
          <w:rFonts w:ascii="Times New Roman" w:hAnsi="Times New Roman" w:cs="Times New Roman"/>
          <w:sz w:val="24"/>
          <w:szCs w:val="24"/>
        </w:rPr>
        <w:t xml:space="preserve"> </w:t>
      </w:r>
      <w:r w:rsidR="00004DAE">
        <w:rPr>
          <w:rFonts w:ascii="Times New Roman" w:hAnsi="Times New Roman" w:cs="Times New Roman"/>
          <w:sz w:val="24"/>
          <w:szCs w:val="24"/>
        </w:rPr>
        <w:t>“</w:t>
      </w:r>
      <w:r w:rsidR="00004DAE" w:rsidRPr="00004DAE">
        <w:rPr>
          <w:rFonts w:ascii="Times New Roman" w:hAnsi="Times New Roman" w:cs="Times New Roman"/>
          <w:i/>
          <w:sz w:val="24"/>
          <w:szCs w:val="24"/>
        </w:rPr>
        <w:t>The wind bloweth where it listeth, and thou hearest the sound thereof, but canst not tell whence it cometh, and whither it goeth: so is every one that is born of the Spirit</w:t>
      </w:r>
      <w:r w:rsidR="00004DAE" w:rsidRPr="00004DAE">
        <w:rPr>
          <w:rFonts w:ascii="Times New Roman" w:hAnsi="Times New Roman" w:cs="Times New Roman"/>
          <w:sz w:val="24"/>
          <w:szCs w:val="24"/>
        </w:rPr>
        <w:t>.</w:t>
      </w:r>
      <w:r w:rsidR="00004DAE">
        <w:rPr>
          <w:rFonts w:ascii="Times New Roman" w:hAnsi="Times New Roman" w:cs="Times New Roman"/>
          <w:sz w:val="24"/>
          <w:szCs w:val="24"/>
        </w:rPr>
        <w:t>”</w:t>
      </w:r>
      <w:r w:rsidR="000454FC">
        <w:rPr>
          <w:rFonts w:ascii="Times New Roman" w:hAnsi="Times New Roman" w:cs="Times New Roman"/>
          <w:sz w:val="24"/>
          <w:szCs w:val="24"/>
        </w:rPr>
        <w:t xml:space="preserve">  So the work of the Spirit in the new birth is like the wind in that it is a sovereign and irresistible force, and also in that it is </w:t>
      </w:r>
      <w:r w:rsidR="00E2728D">
        <w:rPr>
          <w:rFonts w:ascii="Times New Roman" w:hAnsi="Times New Roman" w:cs="Times New Roman"/>
          <w:sz w:val="24"/>
          <w:szCs w:val="24"/>
        </w:rPr>
        <w:t xml:space="preserve">an </w:t>
      </w:r>
      <w:r w:rsidR="000454FC">
        <w:rPr>
          <w:rFonts w:ascii="Times New Roman" w:hAnsi="Times New Roman" w:cs="Times New Roman"/>
          <w:sz w:val="24"/>
          <w:szCs w:val="24"/>
        </w:rPr>
        <w:t>invisible</w:t>
      </w:r>
      <w:r w:rsidR="00E2728D">
        <w:rPr>
          <w:rFonts w:ascii="Times New Roman" w:hAnsi="Times New Roman" w:cs="Times New Roman"/>
          <w:sz w:val="24"/>
          <w:szCs w:val="24"/>
        </w:rPr>
        <w:t xml:space="preserve"> force</w:t>
      </w:r>
      <w:r w:rsidR="000454FC">
        <w:rPr>
          <w:rFonts w:ascii="Times New Roman" w:hAnsi="Times New Roman" w:cs="Times New Roman"/>
          <w:sz w:val="24"/>
          <w:szCs w:val="24"/>
        </w:rPr>
        <w:t>, yet can be detected by the effects it produces.  Belief in Jesus Christ is the effect of the new birth, and is the means by which it is ascertained.</w:t>
      </w:r>
      <w:r w:rsidR="00D95F23">
        <w:rPr>
          <w:rFonts w:ascii="Times New Roman" w:hAnsi="Times New Roman" w:cs="Times New Roman"/>
          <w:sz w:val="24"/>
          <w:szCs w:val="24"/>
        </w:rPr>
        <w:t xml:space="preserve">  </w:t>
      </w:r>
      <w:r w:rsidR="00E67480">
        <w:rPr>
          <w:rFonts w:ascii="Times New Roman" w:hAnsi="Times New Roman" w:cs="Times New Roman"/>
          <w:sz w:val="24"/>
          <w:szCs w:val="24"/>
        </w:rPr>
        <w:t>John expressed these same principles in an earlier verse:</w:t>
      </w:r>
    </w:p>
    <w:p w:rsidR="00E67480" w:rsidRPr="00E67480" w:rsidRDefault="00E67480" w:rsidP="00E67480">
      <w:pPr>
        <w:ind w:left="288" w:right="288"/>
        <w:rPr>
          <w:rFonts w:ascii="Times New Roman" w:hAnsi="Times New Roman" w:cs="Times New Roman"/>
          <w:sz w:val="24"/>
          <w:szCs w:val="24"/>
        </w:rPr>
      </w:pPr>
      <w:r w:rsidRPr="00E67480">
        <w:rPr>
          <w:rFonts w:ascii="Times New Roman" w:hAnsi="Times New Roman" w:cs="Times New Roman"/>
          <w:i/>
          <w:sz w:val="24"/>
          <w:szCs w:val="24"/>
        </w:rPr>
        <w:t xml:space="preserve">He came unto his own, and his own received him not.  But as many as received him, to them gave he power to become the sons of God, even to them that believe on his name:  Which </w:t>
      </w:r>
      <w:r w:rsidRPr="00E67480">
        <w:rPr>
          <w:rFonts w:ascii="Times New Roman" w:hAnsi="Times New Roman" w:cs="Times New Roman"/>
          <w:i/>
          <w:sz w:val="24"/>
          <w:szCs w:val="24"/>
        </w:rPr>
        <w:lastRenderedPageBreak/>
        <w:t>were born, not of blood, nor of the will of the flesh, nor of the will of man, but of God.</w:t>
      </w:r>
      <w:r>
        <w:rPr>
          <w:rFonts w:ascii="Times New Roman" w:hAnsi="Times New Roman" w:cs="Times New Roman"/>
          <w:sz w:val="24"/>
          <w:szCs w:val="24"/>
        </w:rPr>
        <w:t xml:space="preserve"> – </w:t>
      </w:r>
      <w:r w:rsidRPr="00E67480">
        <w:rPr>
          <w:rFonts w:ascii="Times New Roman" w:hAnsi="Times New Roman" w:cs="Times New Roman"/>
          <w:sz w:val="24"/>
          <w:szCs w:val="24"/>
        </w:rPr>
        <w:t>Jn 1:11-14</w:t>
      </w:r>
    </w:p>
    <w:p w:rsidR="000454FC" w:rsidRDefault="00E67480" w:rsidP="00004DAE">
      <w:pPr>
        <w:rPr>
          <w:rFonts w:ascii="Times New Roman" w:hAnsi="Times New Roman" w:cs="Times New Roman"/>
          <w:sz w:val="24"/>
          <w:szCs w:val="24"/>
        </w:rPr>
      </w:pPr>
      <w:r>
        <w:rPr>
          <w:rFonts w:ascii="Times New Roman" w:hAnsi="Times New Roman" w:cs="Times New Roman"/>
          <w:sz w:val="24"/>
          <w:szCs w:val="24"/>
        </w:rPr>
        <w:t xml:space="preserve">Observe that those who here believed on Jesus </w:t>
      </w:r>
      <w:r w:rsidR="00E2728D">
        <w:rPr>
          <w:rFonts w:ascii="Times New Roman" w:hAnsi="Times New Roman" w:cs="Times New Roman"/>
          <w:sz w:val="24"/>
          <w:szCs w:val="24"/>
        </w:rPr>
        <w:t xml:space="preserve">did so as a consequence of the fact they had been born of the </w:t>
      </w:r>
      <w:r w:rsidR="00D95F23">
        <w:rPr>
          <w:rFonts w:ascii="Times New Roman" w:hAnsi="Times New Roman" w:cs="Times New Roman"/>
          <w:sz w:val="24"/>
          <w:szCs w:val="24"/>
        </w:rPr>
        <w:t>S</w:t>
      </w:r>
      <w:r w:rsidR="00E2728D">
        <w:rPr>
          <w:rFonts w:ascii="Times New Roman" w:hAnsi="Times New Roman" w:cs="Times New Roman"/>
          <w:sz w:val="24"/>
          <w:szCs w:val="24"/>
        </w:rPr>
        <w:t xml:space="preserve">pirit, which was in turn the consequence of the </w:t>
      </w:r>
      <w:r w:rsidR="00E2728D" w:rsidRPr="00D95F23">
        <w:rPr>
          <w:rFonts w:ascii="Times New Roman" w:hAnsi="Times New Roman" w:cs="Times New Roman"/>
          <w:i/>
          <w:sz w:val="24"/>
          <w:szCs w:val="24"/>
        </w:rPr>
        <w:t>sovereign</w:t>
      </w:r>
      <w:r w:rsidR="00E2728D">
        <w:rPr>
          <w:rFonts w:ascii="Times New Roman" w:hAnsi="Times New Roman" w:cs="Times New Roman"/>
          <w:sz w:val="24"/>
          <w:szCs w:val="24"/>
        </w:rPr>
        <w:t xml:space="preserve"> decision of God</w:t>
      </w:r>
      <w:r w:rsidR="00D95F23">
        <w:rPr>
          <w:rFonts w:ascii="Times New Roman" w:hAnsi="Times New Roman" w:cs="Times New Roman"/>
          <w:sz w:val="24"/>
          <w:szCs w:val="24"/>
        </w:rPr>
        <w:t xml:space="preserve">.  That is, God made this decision </w:t>
      </w:r>
      <w:r w:rsidR="00E2728D">
        <w:rPr>
          <w:rFonts w:ascii="Times New Roman" w:hAnsi="Times New Roman" w:cs="Times New Roman"/>
          <w:sz w:val="24"/>
          <w:szCs w:val="24"/>
        </w:rPr>
        <w:t>without consulting the will of any man.</w:t>
      </w:r>
    </w:p>
    <w:p w:rsidR="000454FC" w:rsidRDefault="00E2728D" w:rsidP="00004DAE">
      <w:r>
        <w:rPr>
          <w:rFonts w:ascii="Times New Roman" w:hAnsi="Times New Roman" w:cs="Times New Roman"/>
          <w:sz w:val="24"/>
          <w:szCs w:val="24"/>
        </w:rPr>
        <w:t xml:space="preserve">The verses here considered are the very cornerstones of the doctrine of the new birth, and they are absolutely void of ambiguity in their claim that </w:t>
      </w:r>
      <w:r w:rsidR="00D95F23">
        <w:rPr>
          <w:rFonts w:ascii="Times New Roman" w:hAnsi="Times New Roman" w:cs="Times New Roman"/>
          <w:sz w:val="24"/>
          <w:szCs w:val="24"/>
        </w:rPr>
        <w:t xml:space="preserve">the </w:t>
      </w:r>
      <w:r>
        <w:rPr>
          <w:rFonts w:ascii="Times New Roman" w:hAnsi="Times New Roman" w:cs="Times New Roman"/>
          <w:sz w:val="24"/>
          <w:szCs w:val="24"/>
        </w:rPr>
        <w:t>new birth is the work of God alone, and that belief in Jesus Christ is the effect and confirmation of this work</w:t>
      </w:r>
      <w:r w:rsidR="00D95F23">
        <w:rPr>
          <w:rFonts w:ascii="Times New Roman" w:hAnsi="Times New Roman" w:cs="Times New Roman"/>
          <w:sz w:val="24"/>
          <w:szCs w:val="24"/>
        </w:rPr>
        <w:t>, not a means or cause.</w:t>
      </w:r>
    </w:p>
    <w:sectPr w:rsidR="000454FC" w:rsidSect="008718AC">
      <w:pgSz w:w="12240" w:h="15840"/>
      <w:pgMar w:top="720" w:right="2880" w:bottom="72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rsids>
    <w:rsidRoot w:val="00A24AE2"/>
    <w:rsid w:val="00004DAE"/>
    <w:rsid w:val="000454FC"/>
    <w:rsid w:val="00111131"/>
    <w:rsid w:val="002811FC"/>
    <w:rsid w:val="00287AFD"/>
    <w:rsid w:val="003A0485"/>
    <w:rsid w:val="008718AC"/>
    <w:rsid w:val="00A24AE2"/>
    <w:rsid w:val="00A50009"/>
    <w:rsid w:val="00A81CAC"/>
    <w:rsid w:val="00C378DD"/>
    <w:rsid w:val="00D95F23"/>
    <w:rsid w:val="00E0757A"/>
    <w:rsid w:val="00E2728D"/>
    <w:rsid w:val="00E67480"/>
    <w:rsid w:val="00E70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00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2016-01-28T17:05:00Z</dcterms:created>
  <dcterms:modified xsi:type="dcterms:W3CDTF">2016-02-24T17:24:00Z</dcterms:modified>
</cp:coreProperties>
</file>