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64E" w:rsidRPr="00CC764E" w:rsidRDefault="00CC764E" w:rsidP="00CC764E">
      <w:pPr>
        <w:spacing w:after="0"/>
        <w:jc w:val="center"/>
        <w:rPr>
          <w:rFonts w:ascii="Times New Roman" w:hAnsi="Times New Roman" w:cs="Times New Roman"/>
          <w:b/>
          <w:sz w:val="28"/>
          <w:szCs w:val="28"/>
        </w:rPr>
      </w:pPr>
      <w:r w:rsidRPr="00CC764E">
        <w:rPr>
          <w:rFonts w:ascii="Times New Roman" w:hAnsi="Times New Roman" w:cs="Times New Roman"/>
          <w:b/>
          <w:sz w:val="28"/>
          <w:szCs w:val="28"/>
        </w:rPr>
        <w:t>The Effectual Call</w:t>
      </w:r>
    </w:p>
    <w:p w:rsidR="00CC764E" w:rsidRPr="004D5A58" w:rsidRDefault="00CC764E" w:rsidP="00CC764E">
      <w:pPr>
        <w:spacing w:after="0"/>
        <w:jc w:val="center"/>
        <w:rPr>
          <w:rFonts w:ascii="Times New Roman" w:hAnsi="Times New Roman" w:cs="Times New Roman"/>
          <w:b/>
          <w:sz w:val="24"/>
          <w:szCs w:val="24"/>
        </w:rPr>
      </w:pPr>
      <w:r w:rsidRPr="004D5A58">
        <w:rPr>
          <w:rFonts w:ascii="Times New Roman" w:hAnsi="Times New Roman" w:cs="Times New Roman"/>
          <w:b/>
          <w:sz w:val="24"/>
          <w:szCs w:val="24"/>
        </w:rPr>
        <w:t xml:space="preserve">By Elder David </w:t>
      </w:r>
      <w:proofErr w:type="spellStart"/>
      <w:r w:rsidRPr="004D5A58">
        <w:rPr>
          <w:rFonts w:ascii="Times New Roman" w:hAnsi="Times New Roman" w:cs="Times New Roman"/>
          <w:b/>
          <w:sz w:val="24"/>
          <w:szCs w:val="24"/>
        </w:rPr>
        <w:t>Pyles</w:t>
      </w:r>
      <w:proofErr w:type="spellEnd"/>
    </w:p>
    <w:p w:rsidR="00CC764E" w:rsidRDefault="00CC764E" w:rsidP="00CC764E">
      <w:pPr>
        <w:spacing w:after="0"/>
        <w:jc w:val="center"/>
        <w:rPr>
          <w:rFonts w:ascii="Times New Roman" w:hAnsi="Times New Roman" w:cs="Times New Roman"/>
          <w:sz w:val="24"/>
          <w:szCs w:val="24"/>
        </w:rPr>
      </w:pPr>
    </w:p>
    <w:p w:rsidR="00CC40CB" w:rsidRDefault="004D5A58">
      <w:pPr>
        <w:rPr>
          <w:rFonts w:ascii="Times New Roman" w:hAnsi="Times New Roman" w:cs="Times New Roman"/>
          <w:sz w:val="24"/>
          <w:szCs w:val="24"/>
        </w:rPr>
      </w:pPr>
      <w:r>
        <w:rPr>
          <w:rFonts w:ascii="Times New Roman" w:hAnsi="Times New Roman" w:cs="Times New Roman"/>
          <w:sz w:val="24"/>
          <w:szCs w:val="24"/>
        </w:rPr>
        <w:t>Numerous Baptist ministers of these modern times assert there is no calling in the Bible apart from the general call of the gospel to all men</w:t>
      </w:r>
      <w:r w:rsidR="00325715">
        <w:rPr>
          <w:rFonts w:ascii="Times New Roman" w:hAnsi="Times New Roman" w:cs="Times New Roman"/>
          <w:sz w:val="24"/>
          <w:szCs w:val="24"/>
        </w:rPr>
        <w:t xml:space="preserve">.  Baptists of the past would have </w:t>
      </w:r>
      <w:r w:rsidR="00CC40CB">
        <w:rPr>
          <w:rFonts w:ascii="Times New Roman" w:hAnsi="Times New Roman" w:cs="Times New Roman"/>
          <w:sz w:val="24"/>
          <w:szCs w:val="24"/>
        </w:rPr>
        <w:t xml:space="preserve">been </w:t>
      </w:r>
      <w:r w:rsidR="002D44EF">
        <w:rPr>
          <w:rFonts w:ascii="Times New Roman" w:hAnsi="Times New Roman" w:cs="Times New Roman"/>
          <w:sz w:val="24"/>
          <w:szCs w:val="24"/>
        </w:rPr>
        <w:t xml:space="preserve">disappointed </w:t>
      </w:r>
      <w:r w:rsidR="00CC40CB">
        <w:rPr>
          <w:rFonts w:ascii="Times New Roman" w:hAnsi="Times New Roman" w:cs="Times New Roman"/>
          <w:sz w:val="24"/>
          <w:szCs w:val="24"/>
        </w:rPr>
        <w:t xml:space="preserve">that men of their own stripe would endorse such </w:t>
      </w:r>
      <w:r>
        <w:rPr>
          <w:rFonts w:ascii="Times New Roman" w:hAnsi="Times New Roman" w:cs="Times New Roman"/>
          <w:sz w:val="24"/>
          <w:szCs w:val="24"/>
        </w:rPr>
        <w:t>ideas</w:t>
      </w:r>
      <w:r w:rsidR="00325715">
        <w:rPr>
          <w:rFonts w:ascii="Times New Roman" w:hAnsi="Times New Roman" w:cs="Times New Roman"/>
          <w:sz w:val="24"/>
          <w:szCs w:val="24"/>
        </w:rPr>
        <w:t xml:space="preserve">.  </w:t>
      </w:r>
      <w:r w:rsidR="00CC40CB">
        <w:rPr>
          <w:rFonts w:ascii="Times New Roman" w:hAnsi="Times New Roman" w:cs="Times New Roman"/>
          <w:sz w:val="24"/>
          <w:szCs w:val="24"/>
        </w:rPr>
        <w:t xml:space="preserve">The </w:t>
      </w:r>
      <w:r>
        <w:rPr>
          <w:rFonts w:ascii="Times New Roman" w:hAnsi="Times New Roman" w:cs="Times New Roman"/>
          <w:sz w:val="24"/>
          <w:szCs w:val="24"/>
        </w:rPr>
        <w:t xml:space="preserve">old </w:t>
      </w:r>
      <w:r w:rsidR="00CC40CB">
        <w:rPr>
          <w:rFonts w:ascii="Times New Roman" w:hAnsi="Times New Roman" w:cs="Times New Roman"/>
          <w:sz w:val="24"/>
          <w:szCs w:val="24"/>
        </w:rPr>
        <w:t xml:space="preserve">Baptist position was </w:t>
      </w:r>
      <w:r w:rsidR="00482C32">
        <w:rPr>
          <w:rFonts w:ascii="Times New Roman" w:hAnsi="Times New Roman" w:cs="Times New Roman"/>
          <w:sz w:val="24"/>
          <w:szCs w:val="24"/>
        </w:rPr>
        <w:t xml:space="preserve">that the Bible presents not only </w:t>
      </w:r>
      <w:r w:rsidR="00CC40CB">
        <w:rPr>
          <w:rFonts w:ascii="Times New Roman" w:hAnsi="Times New Roman" w:cs="Times New Roman"/>
          <w:sz w:val="24"/>
          <w:szCs w:val="24"/>
        </w:rPr>
        <w:t xml:space="preserve">a </w:t>
      </w:r>
      <w:r w:rsidR="00482C32">
        <w:rPr>
          <w:rFonts w:ascii="Times New Roman" w:hAnsi="Times New Roman" w:cs="Times New Roman"/>
          <w:sz w:val="24"/>
          <w:szCs w:val="24"/>
        </w:rPr>
        <w:t xml:space="preserve">general gospel call but also a </w:t>
      </w:r>
      <w:r w:rsidR="00CC40CB">
        <w:rPr>
          <w:rFonts w:ascii="Times New Roman" w:hAnsi="Times New Roman" w:cs="Times New Roman"/>
          <w:sz w:val="24"/>
          <w:szCs w:val="24"/>
        </w:rPr>
        <w:t>personal “</w:t>
      </w:r>
      <w:r w:rsidR="00482C32" w:rsidRPr="00CC40CB">
        <w:rPr>
          <w:rFonts w:ascii="Times New Roman" w:hAnsi="Times New Roman" w:cs="Times New Roman"/>
          <w:sz w:val="24"/>
          <w:szCs w:val="24"/>
        </w:rPr>
        <w:t>effectual call</w:t>
      </w:r>
      <w:r w:rsidR="00CC40CB">
        <w:rPr>
          <w:rFonts w:ascii="Times New Roman" w:hAnsi="Times New Roman" w:cs="Times New Roman"/>
          <w:sz w:val="24"/>
          <w:szCs w:val="24"/>
        </w:rPr>
        <w:t>” of the Holy Spirit wherein He change</w:t>
      </w:r>
      <w:r w:rsidR="00A45417">
        <w:rPr>
          <w:rFonts w:ascii="Times New Roman" w:hAnsi="Times New Roman" w:cs="Times New Roman"/>
          <w:sz w:val="24"/>
          <w:szCs w:val="24"/>
        </w:rPr>
        <w:t>s</w:t>
      </w:r>
      <w:r w:rsidR="00CC40CB">
        <w:rPr>
          <w:rFonts w:ascii="Times New Roman" w:hAnsi="Times New Roman" w:cs="Times New Roman"/>
          <w:sz w:val="24"/>
          <w:szCs w:val="24"/>
        </w:rPr>
        <w:t xml:space="preserve"> the heart</w:t>
      </w:r>
      <w:r w:rsidR="00CC764E">
        <w:rPr>
          <w:rFonts w:ascii="Times New Roman" w:hAnsi="Times New Roman" w:cs="Times New Roman"/>
          <w:sz w:val="24"/>
          <w:szCs w:val="24"/>
        </w:rPr>
        <w:t>, making it receptive to spiritual things</w:t>
      </w:r>
      <w:r w:rsidR="00CC40CB">
        <w:rPr>
          <w:rFonts w:ascii="Times New Roman" w:hAnsi="Times New Roman" w:cs="Times New Roman"/>
          <w:sz w:val="24"/>
          <w:szCs w:val="24"/>
        </w:rPr>
        <w:t xml:space="preserve">.  </w:t>
      </w:r>
      <w:r w:rsidR="002D44EF">
        <w:rPr>
          <w:rFonts w:ascii="Times New Roman" w:hAnsi="Times New Roman" w:cs="Times New Roman"/>
          <w:sz w:val="24"/>
          <w:szCs w:val="24"/>
        </w:rPr>
        <w:t xml:space="preserve">This calling </w:t>
      </w:r>
      <w:r w:rsidR="00CC764E">
        <w:rPr>
          <w:rFonts w:ascii="Times New Roman" w:hAnsi="Times New Roman" w:cs="Times New Roman"/>
          <w:sz w:val="24"/>
          <w:szCs w:val="24"/>
        </w:rPr>
        <w:t>i</w:t>
      </w:r>
      <w:r w:rsidR="00CC40CB">
        <w:rPr>
          <w:rFonts w:ascii="Times New Roman" w:hAnsi="Times New Roman" w:cs="Times New Roman"/>
          <w:sz w:val="24"/>
          <w:szCs w:val="24"/>
        </w:rPr>
        <w:t xml:space="preserve">s effectual in the sense that the Holy Spirit </w:t>
      </w:r>
      <w:r w:rsidR="00CC764E">
        <w:rPr>
          <w:rFonts w:ascii="Times New Roman" w:hAnsi="Times New Roman" w:cs="Times New Roman"/>
          <w:sz w:val="24"/>
          <w:szCs w:val="24"/>
        </w:rPr>
        <w:t>does</w:t>
      </w:r>
      <w:r w:rsidR="00CC40CB">
        <w:rPr>
          <w:rFonts w:ascii="Times New Roman" w:hAnsi="Times New Roman" w:cs="Times New Roman"/>
          <w:sz w:val="24"/>
          <w:szCs w:val="24"/>
        </w:rPr>
        <w:t xml:space="preserve"> this work irresistibly</w:t>
      </w:r>
      <w:r w:rsidR="002D44EF">
        <w:rPr>
          <w:rFonts w:ascii="Times New Roman" w:hAnsi="Times New Roman" w:cs="Times New Roman"/>
          <w:sz w:val="24"/>
          <w:szCs w:val="24"/>
        </w:rPr>
        <w:t xml:space="preserve"> (</w:t>
      </w:r>
      <w:proofErr w:type="spellStart"/>
      <w:r w:rsidR="002D44EF">
        <w:rPr>
          <w:rFonts w:ascii="Times New Roman" w:hAnsi="Times New Roman" w:cs="Times New Roman"/>
          <w:sz w:val="24"/>
          <w:szCs w:val="24"/>
        </w:rPr>
        <w:t>Jn</w:t>
      </w:r>
      <w:proofErr w:type="spellEnd"/>
      <w:r w:rsidR="002D44EF">
        <w:rPr>
          <w:rFonts w:ascii="Times New Roman" w:hAnsi="Times New Roman" w:cs="Times New Roman"/>
          <w:sz w:val="24"/>
          <w:szCs w:val="24"/>
        </w:rPr>
        <w:t xml:space="preserve"> 3:8)</w:t>
      </w:r>
      <w:r w:rsidR="00CC40CB">
        <w:rPr>
          <w:rFonts w:ascii="Times New Roman" w:hAnsi="Times New Roman" w:cs="Times New Roman"/>
          <w:sz w:val="24"/>
          <w:szCs w:val="24"/>
        </w:rPr>
        <w:t xml:space="preserve">.  It could also be called “effectual” in the sense that the </w:t>
      </w:r>
      <w:r w:rsidR="00CC764E">
        <w:rPr>
          <w:rFonts w:ascii="Times New Roman" w:hAnsi="Times New Roman" w:cs="Times New Roman"/>
          <w:sz w:val="24"/>
          <w:szCs w:val="24"/>
        </w:rPr>
        <w:t xml:space="preserve">subsequent </w:t>
      </w:r>
      <w:r w:rsidR="00CC40CB">
        <w:rPr>
          <w:rFonts w:ascii="Times New Roman" w:hAnsi="Times New Roman" w:cs="Times New Roman"/>
          <w:sz w:val="24"/>
          <w:szCs w:val="24"/>
        </w:rPr>
        <w:t xml:space="preserve">gospel call </w:t>
      </w:r>
      <w:r w:rsidR="00CC764E">
        <w:rPr>
          <w:rFonts w:ascii="Times New Roman" w:hAnsi="Times New Roman" w:cs="Times New Roman"/>
          <w:sz w:val="24"/>
          <w:szCs w:val="24"/>
        </w:rPr>
        <w:t xml:space="preserve">cannot </w:t>
      </w:r>
      <w:r w:rsidR="00CC40CB">
        <w:rPr>
          <w:rFonts w:ascii="Times New Roman" w:hAnsi="Times New Roman" w:cs="Times New Roman"/>
          <w:sz w:val="24"/>
          <w:szCs w:val="24"/>
        </w:rPr>
        <w:t xml:space="preserve">be </w:t>
      </w:r>
      <w:r w:rsidR="00A45417">
        <w:rPr>
          <w:rFonts w:ascii="Times New Roman" w:hAnsi="Times New Roman" w:cs="Times New Roman"/>
          <w:sz w:val="24"/>
          <w:szCs w:val="24"/>
        </w:rPr>
        <w:t xml:space="preserve">effective </w:t>
      </w:r>
      <w:r w:rsidR="00CC40CB">
        <w:rPr>
          <w:rFonts w:ascii="Times New Roman" w:hAnsi="Times New Roman" w:cs="Times New Roman"/>
          <w:sz w:val="24"/>
          <w:szCs w:val="24"/>
        </w:rPr>
        <w:t>without it.</w:t>
      </w:r>
    </w:p>
    <w:p w:rsidR="00325715" w:rsidRDefault="00325715">
      <w:pPr>
        <w:rPr>
          <w:rFonts w:ascii="Times New Roman" w:hAnsi="Times New Roman" w:cs="Times New Roman"/>
          <w:sz w:val="24"/>
          <w:szCs w:val="24"/>
        </w:rPr>
      </w:pPr>
      <w:r>
        <w:rPr>
          <w:rFonts w:ascii="Times New Roman" w:hAnsi="Times New Roman" w:cs="Times New Roman"/>
          <w:sz w:val="24"/>
          <w:szCs w:val="24"/>
        </w:rPr>
        <w:t xml:space="preserve">To see </w:t>
      </w:r>
      <w:r w:rsidR="005379AA">
        <w:rPr>
          <w:rFonts w:ascii="Times New Roman" w:hAnsi="Times New Roman" w:cs="Times New Roman"/>
          <w:sz w:val="24"/>
          <w:szCs w:val="24"/>
        </w:rPr>
        <w:t xml:space="preserve">the necessity of </w:t>
      </w:r>
      <w:r w:rsidR="004D5A58">
        <w:rPr>
          <w:rFonts w:ascii="Times New Roman" w:hAnsi="Times New Roman" w:cs="Times New Roman"/>
          <w:sz w:val="24"/>
          <w:szCs w:val="24"/>
        </w:rPr>
        <w:t xml:space="preserve">distinguishing the effectual and gospel calls, </w:t>
      </w:r>
      <w:r>
        <w:rPr>
          <w:rFonts w:ascii="Times New Roman" w:hAnsi="Times New Roman" w:cs="Times New Roman"/>
          <w:sz w:val="24"/>
          <w:szCs w:val="24"/>
        </w:rPr>
        <w:t>consider:</w:t>
      </w:r>
    </w:p>
    <w:p w:rsidR="00325715" w:rsidRPr="00325715" w:rsidRDefault="00325715" w:rsidP="00325715">
      <w:pPr>
        <w:ind w:left="288" w:right="288"/>
        <w:rPr>
          <w:rFonts w:ascii="Times New Roman" w:hAnsi="Times New Roman" w:cs="Times New Roman"/>
          <w:i/>
          <w:sz w:val="24"/>
          <w:szCs w:val="24"/>
        </w:rPr>
      </w:pPr>
      <w:r w:rsidRPr="00325715">
        <w:rPr>
          <w:rFonts w:ascii="Times New Roman" w:hAnsi="Times New Roman" w:cs="Times New Roman"/>
          <w:i/>
          <w:sz w:val="24"/>
          <w:szCs w:val="24"/>
        </w:rPr>
        <w:t xml:space="preserve">For after that in the wisdom of God the world by wisdom knew not God, it pleased God by the foolishness of preaching to save them that believe.  For the Jews require a sign, and the Greeks seek after wisdom: But we preach Christ crucified, unto the Jews a </w:t>
      </w:r>
      <w:proofErr w:type="spellStart"/>
      <w:r w:rsidRPr="00325715">
        <w:rPr>
          <w:rFonts w:ascii="Times New Roman" w:hAnsi="Times New Roman" w:cs="Times New Roman"/>
          <w:i/>
          <w:sz w:val="24"/>
          <w:szCs w:val="24"/>
        </w:rPr>
        <w:t>stumblingblock</w:t>
      </w:r>
      <w:proofErr w:type="spellEnd"/>
      <w:r w:rsidRPr="00325715">
        <w:rPr>
          <w:rFonts w:ascii="Times New Roman" w:hAnsi="Times New Roman" w:cs="Times New Roman"/>
          <w:i/>
          <w:sz w:val="24"/>
          <w:szCs w:val="24"/>
        </w:rPr>
        <w:t>, and unto the Greeks foolishness; But unto them which are called, both Jews and Greeks, Christ the power of God, and the wisdom of God.</w:t>
      </w:r>
      <w:r w:rsidRPr="00325715">
        <w:rPr>
          <w:rFonts w:ascii="Times New Roman" w:hAnsi="Times New Roman" w:cs="Times New Roman"/>
          <w:sz w:val="24"/>
          <w:szCs w:val="24"/>
        </w:rPr>
        <w:t xml:space="preserve"> </w:t>
      </w:r>
      <w:r>
        <w:rPr>
          <w:rFonts w:ascii="Times New Roman" w:hAnsi="Times New Roman" w:cs="Times New Roman"/>
          <w:sz w:val="24"/>
          <w:szCs w:val="24"/>
        </w:rPr>
        <w:t>– 1</w:t>
      </w:r>
      <w:r w:rsidRPr="00325715">
        <w:rPr>
          <w:rFonts w:ascii="Times New Roman" w:hAnsi="Times New Roman" w:cs="Times New Roman"/>
          <w:sz w:val="24"/>
          <w:szCs w:val="24"/>
        </w:rPr>
        <w:t>Cor 1:21-25</w:t>
      </w:r>
    </w:p>
    <w:p w:rsidR="00A624CC" w:rsidRDefault="00325715" w:rsidP="00A624CC">
      <w:pPr>
        <w:rPr>
          <w:rFonts w:ascii="Times New Roman" w:hAnsi="Times New Roman" w:cs="Times New Roman"/>
          <w:sz w:val="24"/>
          <w:szCs w:val="24"/>
        </w:rPr>
      </w:pPr>
      <w:r>
        <w:rPr>
          <w:rFonts w:ascii="Times New Roman" w:hAnsi="Times New Roman" w:cs="Times New Roman"/>
          <w:sz w:val="24"/>
          <w:szCs w:val="24"/>
        </w:rPr>
        <w:t>Observe how this text describes a general gospel call that was to both Jew and Greek.  Of those under this call, many rejected what they heard, but there was a special subset, described here as the</w:t>
      </w:r>
      <w:r w:rsidR="00482C32">
        <w:rPr>
          <w:rFonts w:ascii="Times New Roman" w:hAnsi="Times New Roman" w:cs="Times New Roman"/>
          <w:sz w:val="24"/>
          <w:szCs w:val="24"/>
        </w:rPr>
        <w:t xml:space="preserve"> “called,” </w:t>
      </w:r>
      <w:r>
        <w:rPr>
          <w:rFonts w:ascii="Times New Roman" w:hAnsi="Times New Roman" w:cs="Times New Roman"/>
          <w:sz w:val="24"/>
          <w:szCs w:val="24"/>
        </w:rPr>
        <w:t xml:space="preserve">who </w:t>
      </w:r>
      <w:r w:rsidR="00482C32">
        <w:rPr>
          <w:rFonts w:ascii="Times New Roman" w:hAnsi="Times New Roman" w:cs="Times New Roman"/>
          <w:sz w:val="24"/>
          <w:szCs w:val="24"/>
        </w:rPr>
        <w:t xml:space="preserve">were powerfully </w:t>
      </w:r>
      <w:r w:rsidR="00CC40CB">
        <w:rPr>
          <w:rFonts w:ascii="Times New Roman" w:hAnsi="Times New Roman" w:cs="Times New Roman"/>
          <w:sz w:val="24"/>
          <w:szCs w:val="24"/>
        </w:rPr>
        <w:t xml:space="preserve">persuaded </w:t>
      </w:r>
      <w:r w:rsidR="00482C32">
        <w:rPr>
          <w:rFonts w:ascii="Times New Roman" w:hAnsi="Times New Roman" w:cs="Times New Roman"/>
          <w:sz w:val="24"/>
          <w:szCs w:val="24"/>
        </w:rPr>
        <w:t>by it</w:t>
      </w:r>
      <w:r>
        <w:rPr>
          <w:rFonts w:ascii="Times New Roman" w:hAnsi="Times New Roman" w:cs="Times New Roman"/>
          <w:sz w:val="24"/>
          <w:szCs w:val="24"/>
        </w:rPr>
        <w:t xml:space="preserve">.  Now </w:t>
      </w:r>
      <w:r w:rsidR="00482C32">
        <w:rPr>
          <w:rFonts w:ascii="Times New Roman" w:hAnsi="Times New Roman" w:cs="Times New Roman"/>
          <w:sz w:val="24"/>
          <w:szCs w:val="24"/>
        </w:rPr>
        <w:t xml:space="preserve">these “called” clearly cannot be those who </w:t>
      </w:r>
      <w:r w:rsidR="00CC40CB">
        <w:rPr>
          <w:rFonts w:ascii="Times New Roman" w:hAnsi="Times New Roman" w:cs="Times New Roman"/>
          <w:sz w:val="24"/>
          <w:szCs w:val="24"/>
        </w:rPr>
        <w:t xml:space="preserve">merely </w:t>
      </w:r>
      <w:r w:rsidR="00482C32">
        <w:rPr>
          <w:rFonts w:ascii="Times New Roman" w:hAnsi="Times New Roman" w:cs="Times New Roman"/>
          <w:sz w:val="24"/>
          <w:szCs w:val="24"/>
        </w:rPr>
        <w:t xml:space="preserve">came under the sound of the preached word.  </w:t>
      </w:r>
      <w:r w:rsidR="00CC40CB">
        <w:rPr>
          <w:rFonts w:ascii="Times New Roman" w:hAnsi="Times New Roman" w:cs="Times New Roman"/>
          <w:sz w:val="24"/>
          <w:szCs w:val="24"/>
        </w:rPr>
        <w:t>Of all that heard the preached word, these were distinguished by the fact they had been “called.”</w:t>
      </w:r>
      <w:r w:rsidR="00A624CC">
        <w:rPr>
          <w:rFonts w:ascii="Times New Roman" w:hAnsi="Times New Roman" w:cs="Times New Roman"/>
          <w:sz w:val="24"/>
          <w:szCs w:val="24"/>
        </w:rPr>
        <w:t xml:space="preserve">  This interpretation will be confirmed a few verses later with the statement:</w:t>
      </w:r>
    </w:p>
    <w:p w:rsidR="00A624CC" w:rsidRPr="00A624CC" w:rsidRDefault="00A624CC" w:rsidP="00A624CC">
      <w:pPr>
        <w:ind w:left="288" w:right="288"/>
        <w:rPr>
          <w:rFonts w:ascii="Times New Roman" w:hAnsi="Times New Roman" w:cs="Times New Roman"/>
          <w:sz w:val="24"/>
          <w:szCs w:val="24"/>
        </w:rPr>
      </w:pPr>
      <w:r w:rsidRPr="00A624CC">
        <w:rPr>
          <w:rFonts w:ascii="Times New Roman" w:hAnsi="Times New Roman" w:cs="Times New Roman"/>
          <w:i/>
          <w:sz w:val="24"/>
          <w:szCs w:val="24"/>
        </w:rPr>
        <w:t>For ye see your calling, brethren, how that not many wise men after the flesh, not many mighty, not many noble, are called</w:t>
      </w:r>
      <w:r>
        <w:rPr>
          <w:rFonts w:ascii="Times New Roman" w:hAnsi="Times New Roman" w:cs="Times New Roman"/>
          <w:i/>
          <w:sz w:val="24"/>
          <w:szCs w:val="24"/>
        </w:rPr>
        <w:t>...</w:t>
      </w:r>
      <w:r>
        <w:rPr>
          <w:rFonts w:ascii="Times New Roman" w:hAnsi="Times New Roman" w:cs="Times New Roman"/>
          <w:sz w:val="24"/>
          <w:szCs w:val="24"/>
        </w:rPr>
        <w:t xml:space="preserve"> – </w:t>
      </w:r>
      <w:r w:rsidRPr="00A624CC">
        <w:rPr>
          <w:rFonts w:ascii="Times New Roman" w:hAnsi="Times New Roman" w:cs="Times New Roman"/>
          <w:sz w:val="24"/>
          <w:szCs w:val="24"/>
        </w:rPr>
        <w:t>1Cor 1:26-27</w:t>
      </w:r>
    </w:p>
    <w:p w:rsidR="00325715" w:rsidRDefault="00A624CC">
      <w:pPr>
        <w:rPr>
          <w:rFonts w:ascii="Times New Roman" w:hAnsi="Times New Roman" w:cs="Times New Roman"/>
          <w:sz w:val="24"/>
          <w:szCs w:val="24"/>
        </w:rPr>
      </w:pPr>
      <w:r>
        <w:rPr>
          <w:rFonts w:ascii="Times New Roman" w:hAnsi="Times New Roman" w:cs="Times New Roman"/>
          <w:sz w:val="24"/>
          <w:szCs w:val="24"/>
        </w:rPr>
        <w:t xml:space="preserve">Now the gospel call is a general calling that excludes </w:t>
      </w:r>
      <w:r w:rsidR="008A414B">
        <w:rPr>
          <w:rFonts w:ascii="Times New Roman" w:hAnsi="Times New Roman" w:cs="Times New Roman"/>
          <w:sz w:val="24"/>
          <w:szCs w:val="24"/>
        </w:rPr>
        <w:t>neither mighty nor noble, but not many of that class have obeyed it</w:t>
      </w:r>
      <w:r w:rsidR="00A45417">
        <w:rPr>
          <w:rFonts w:ascii="Times New Roman" w:hAnsi="Times New Roman" w:cs="Times New Roman"/>
          <w:sz w:val="24"/>
          <w:szCs w:val="24"/>
        </w:rPr>
        <w:t xml:space="preserve"> in comparison </w:t>
      </w:r>
      <w:r w:rsidR="008A414B">
        <w:rPr>
          <w:rFonts w:ascii="Times New Roman" w:hAnsi="Times New Roman" w:cs="Times New Roman"/>
          <w:sz w:val="24"/>
          <w:szCs w:val="24"/>
        </w:rPr>
        <w:t xml:space="preserve">to common men, and Paul here said this was </w:t>
      </w:r>
      <w:r w:rsidR="004D5A58">
        <w:rPr>
          <w:rFonts w:ascii="Times New Roman" w:hAnsi="Times New Roman" w:cs="Times New Roman"/>
          <w:sz w:val="24"/>
          <w:szCs w:val="24"/>
        </w:rPr>
        <w:t xml:space="preserve">on account </w:t>
      </w:r>
      <w:r w:rsidR="008A414B">
        <w:rPr>
          <w:rFonts w:ascii="Times New Roman" w:hAnsi="Times New Roman" w:cs="Times New Roman"/>
          <w:sz w:val="24"/>
          <w:szCs w:val="24"/>
        </w:rPr>
        <w:t xml:space="preserve">of the fact that not many of the former </w:t>
      </w:r>
      <w:r w:rsidR="004D5A58">
        <w:rPr>
          <w:rFonts w:ascii="Times New Roman" w:hAnsi="Times New Roman" w:cs="Times New Roman"/>
          <w:sz w:val="24"/>
          <w:szCs w:val="24"/>
        </w:rPr>
        <w:t xml:space="preserve">class are </w:t>
      </w:r>
      <w:r w:rsidR="008A414B">
        <w:rPr>
          <w:rFonts w:ascii="Times New Roman" w:hAnsi="Times New Roman" w:cs="Times New Roman"/>
          <w:sz w:val="24"/>
          <w:szCs w:val="24"/>
        </w:rPr>
        <w:t xml:space="preserve">called.  </w:t>
      </w:r>
      <w:r w:rsidR="00482C32">
        <w:rPr>
          <w:rFonts w:ascii="Times New Roman" w:hAnsi="Times New Roman" w:cs="Times New Roman"/>
          <w:sz w:val="24"/>
          <w:szCs w:val="24"/>
        </w:rPr>
        <w:t>As another example:</w:t>
      </w:r>
    </w:p>
    <w:p w:rsidR="00482C32" w:rsidRDefault="00482C32" w:rsidP="00482C32">
      <w:pPr>
        <w:ind w:left="288" w:right="288"/>
        <w:rPr>
          <w:rFonts w:ascii="Times New Roman" w:hAnsi="Times New Roman" w:cs="Times New Roman"/>
          <w:sz w:val="24"/>
          <w:szCs w:val="24"/>
        </w:rPr>
      </w:pPr>
      <w:r w:rsidRPr="00482C32">
        <w:rPr>
          <w:rFonts w:ascii="Times New Roman" w:hAnsi="Times New Roman" w:cs="Times New Roman"/>
          <w:i/>
          <w:sz w:val="24"/>
          <w:szCs w:val="24"/>
        </w:rPr>
        <w:lastRenderedPageBreak/>
        <w:t>And we know that all things work together for good to them that love God, to them who are the called according to his purpose.</w:t>
      </w:r>
      <w:r>
        <w:rPr>
          <w:rFonts w:ascii="Times New Roman" w:hAnsi="Times New Roman" w:cs="Times New Roman"/>
          <w:sz w:val="24"/>
          <w:szCs w:val="24"/>
        </w:rPr>
        <w:t xml:space="preserve"> – </w:t>
      </w:r>
      <w:r w:rsidRPr="00482C32">
        <w:rPr>
          <w:rFonts w:ascii="Times New Roman" w:hAnsi="Times New Roman" w:cs="Times New Roman"/>
          <w:sz w:val="24"/>
          <w:szCs w:val="24"/>
        </w:rPr>
        <w:t>Rom 8:28-29</w:t>
      </w:r>
    </w:p>
    <w:p w:rsidR="00CC40CB" w:rsidRDefault="00CC40CB" w:rsidP="00482C32">
      <w:pPr>
        <w:rPr>
          <w:rFonts w:ascii="Times New Roman" w:hAnsi="Times New Roman" w:cs="Times New Roman"/>
          <w:sz w:val="24"/>
          <w:szCs w:val="24"/>
        </w:rPr>
      </w:pPr>
      <w:r>
        <w:rPr>
          <w:rFonts w:ascii="Times New Roman" w:hAnsi="Times New Roman" w:cs="Times New Roman"/>
          <w:sz w:val="24"/>
          <w:szCs w:val="24"/>
        </w:rPr>
        <w:t xml:space="preserve">Here the “called” are one and the same with those who love God and for whom all things work together for good.  </w:t>
      </w:r>
      <w:r w:rsidR="00A624CC">
        <w:rPr>
          <w:rFonts w:ascii="Times New Roman" w:hAnsi="Times New Roman" w:cs="Times New Roman"/>
          <w:sz w:val="24"/>
          <w:szCs w:val="24"/>
        </w:rPr>
        <w:t xml:space="preserve">The gospel call is to be preached to all men, but the above words </w:t>
      </w:r>
      <w:r w:rsidR="00A45417">
        <w:rPr>
          <w:rFonts w:ascii="Times New Roman" w:hAnsi="Times New Roman" w:cs="Times New Roman"/>
          <w:sz w:val="24"/>
          <w:szCs w:val="24"/>
        </w:rPr>
        <w:t>can</w:t>
      </w:r>
      <w:r w:rsidR="00A624CC">
        <w:rPr>
          <w:rFonts w:ascii="Times New Roman" w:hAnsi="Times New Roman" w:cs="Times New Roman"/>
          <w:sz w:val="24"/>
          <w:szCs w:val="24"/>
        </w:rPr>
        <w:t xml:space="preserve">not apply to all men, nor </w:t>
      </w:r>
      <w:r w:rsidR="00A45417">
        <w:rPr>
          <w:rFonts w:ascii="Times New Roman" w:hAnsi="Times New Roman" w:cs="Times New Roman"/>
          <w:sz w:val="24"/>
          <w:szCs w:val="24"/>
        </w:rPr>
        <w:t xml:space="preserve">even </w:t>
      </w:r>
      <w:r w:rsidR="00A624CC">
        <w:rPr>
          <w:rFonts w:ascii="Times New Roman" w:hAnsi="Times New Roman" w:cs="Times New Roman"/>
          <w:sz w:val="24"/>
          <w:szCs w:val="24"/>
        </w:rPr>
        <w:t xml:space="preserve">apply to all men who have heard the gospel preached.  This is confirmed by the next verse where the “called” are also said to be the ones who will </w:t>
      </w:r>
      <w:r w:rsidR="00CC764E">
        <w:rPr>
          <w:rFonts w:ascii="Times New Roman" w:hAnsi="Times New Roman" w:cs="Times New Roman"/>
          <w:sz w:val="24"/>
          <w:szCs w:val="24"/>
        </w:rPr>
        <w:t xml:space="preserve">surely </w:t>
      </w:r>
      <w:r w:rsidR="00A624CC">
        <w:rPr>
          <w:rFonts w:ascii="Times New Roman" w:hAnsi="Times New Roman" w:cs="Times New Roman"/>
          <w:sz w:val="24"/>
          <w:szCs w:val="24"/>
        </w:rPr>
        <w:t>be glorified</w:t>
      </w:r>
      <w:r w:rsidR="00CC764E">
        <w:rPr>
          <w:rFonts w:ascii="Times New Roman" w:hAnsi="Times New Roman" w:cs="Times New Roman"/>
          <w:sz w:val="24"/>
          <w:szCs w:val="24"/>
        </w:rPr>
        <w:t xml:space="preserve"> in the end</w:t>
      </w:r>
      <w:r w:rsidR="00A624CC">
        <w:rPr>
          <w:rFonts w:ascii="Times New Roman" w:hAnsi="Times New Roman" w:cs="Times New Roman"/>
          <w:sz w:val="24"/>
          <w:szCs w:val="24"/>
        </w:rPr>
        <w:t>.</w:t>
      </w:r>
      <w:r w:rsidR="008A5326">
        <w:rPr>
          <w:rFonts w:ascii="Times New Roman" w:hAnsi="Times New Roman" w:cs="Times New Roman"/>
          <w:sz w:val="24"/>
          <w:szCs w:val="24"/>
        </w:rPr>
        <w:t xml:space="preserve">  Again, Paul said of God:</w:t>
      </w:r>
    </w:p>
    <w:p w:rsidR="00A45417" w:rsidRPr="00A45417" w:rsidRDefault="00A45417" w:rsidP="00A45417">
      <w:pPr>
        <w:ind w:left="288" w:right="288"/>
        <w:rPr>
          <w:rFonts w:ascii="Times New Roman" w:hAnsi="Times New Roman" w:cs="Times New Roman"/>
          <w:sz w:val="24"/>
          <w:szCs w:val="24"/>
        </w:rPr>
      </w:pPr>
      <w:r w:rsidRPr="00A45417">
        <w:rPr>
          <w:rFonts w:ascii="Times New Roman" w:hAnsi="Times New Roman" w:cs="Times New Roman"/>
          <w:i/>
          <w:sz w:val="24"/>
          <w:szCs w:val="24"/>
        </w:rPr>
        <w:t xml:space="preserve">Who hath saved us, and called us with an holy calling, not according to our works, but according to his own purpose and grace, which was given us in Christ Jesus before the world began,  But is now made manifest by the appearing of our </w:t>
      </w:r>
      <w:proofErr w:type="spellStart"/>
      <w:r w:rsidRPr="00A45417">
        <w:rPr>
          <w:rFonts w:ascii="Times New Roman" w:hAnsi="Times New Roman" w:cs="Times New Roman"/>
          <w:i/>
          <w:sz w:val="24"/>
          <w:szCs w:val="24"/>
        </w:rPr>
        <w:t>Saviour</w:t>
      </w:r>
      <w:proofErr w:type="spellEnd"/>
      <w:r w:rsidRPr="00A45417">
        <w:rPr>
          <w:rFonts w:ascii="Times New Roman" w:hAnsi="Times New Roman" w:cs="Times New Roman"/>
          <w:i/>
          <w:sz w:val="24"/>
          <w:szCs w:val="24"/>
        </w:rPr>
        <w:t xml:space="preserve"> Jesus Christ, who hath abolished death, and hath brought life and immortality to light through the gospel.</w:t>
      </w:r>
      <w:r>
        <w:rPr>
          <w:rFonts w:ascii="Times New Roman" w:hAnsi="Times New Roman" w:cs="Times New Roman"/>
          <w:sz w:val="24"/>
          <w:szCs w:val="24"/>
        </w:rPr>
        <w:t xml:space="preserve"> – </w:t>
      </w:r>
      <w:r w:rsidRPr="00A45417">
        <w:rPr>
          <w:rFonts w:ascii="Times New Roman" w:hAnsi="Times New Roman" w:cs="Times New Roman"/>
          <w:sz w:val="24"/>
          <w:szCs w:val="24"/>
        </w:rPr>
        <w:t>2Tim 1:9-11</w:t>
      </w:r>
    </w:p>
    <w:p w:rsidR="008A5326" w:rsidRDefault="008A5326" w:rsidP="00A45417">
      <w:pPr>
        <w:rPr>
          <w:rFonts w:ascii="Times New Roman" w:hAnsi="Times New Roman" w:cs="Times New Roman"/>
          <w:sz w:val="24"/>
          <w:szCs w:val="24"/>
        </w:rPr>
      </w:pPr>
      <w:r>
        <w:rPr>
          <w:rFonts w:ascii="Times New Roman" w:hAnsi="Times New Roman" w:cs="Times New Roman"/>
          <w:sz w:val="24"/>
          <w:szCs w:val="24"/>
        </w:rPr>
        <w:t xml:space="preserve">This text </w:t>
      </w:r>
      <w:r w:rsidR="004D5A58">
        <w:rPr>
          <w:rFonts w:ascii="Times New Roman" w:hAnsi="Times New Roman" w:cs="Times New Roman"/>
          <w:sz w:val="24"/>
          <w:szCs w:val="24"/>
        </w:rPr>
        <w:t xml:space="preserve">says </w:t>
      </w:r>
      <w:r>
        <w:rPr>
          <w:rFonts w:ascii="Times New Roman" w:hAnsi="Times New Roman" w:cs="Times New Roman"/>
          <w:sz w:val="24"/>
          <w:szCs w:val="24"/>
        </w:rPr>
        <w:t>that</w:t>
      </w:r>
      <w:r w:rsidR="00CC764E">
        <w:rPr>
          <w:rFonts w:ascii="Times New Roman" w:hAnsi="Times New Roman" w:cs="Times New Roman"/>
          <w:sz w:val="24"/>
          <w:szCs w:val="24"/>
        </w:rPr>
        <w:t>, according to God’s eternal purpose,</w:t>
      </w:r>
      <w:r>
        <w:rPr>
          <w:rFonts w:ascii="Times New Roman" w:hAnsi="Times New Roman" w:cs="Times New Roman"/>
          <w:sz w:val="24"/>
          <w:szCs w:val="24"/>
        </w:rPr>
        <w:t xml:space="preserve"> men were being saved to heaven and </w:t>
      </w:r>
      <w:r w:rsidR="004D5A58">
        <w:rPr>
          <w:rFonts w:ascii="Times New Roman" w:hAnsi="Times New Roman" w:cs="Times New Roman"/>
          <w:sz w:val="24"/>
          <w:szCs w:val="24"/>
        </w:rPr>
        <w:t>“</w:t>
      </w:r>
      <w:r>
        <w:rPr>
          <w:rFonts w:ascii="Times New Roman" w:hAnsi="Times New Roman" w:cs="Times New Roman"/>
          <w:sz w:val="24"/>
          <w:szCs w:val="24"/>
        </w:rPr>
        <w:t>called</w:t>
      </w:r>
      <w:r w:rsidR="004D5A58">
        <w:rPr>
          <w:rFonts w:ascii="Times New Roman" w:hAnsi="Times New Roman" w:cs="Times New Roman"/>
          <w:sz w:val="24"/>
          <w:szCs w:val="24"/>
        </w:rPr>
        <w:t>”</w:t>
      </w:r>
      <w:r>
        <w:rPr>
          <w:rFonts w:ascii="Times New Roman" w:hAnsi="Times New Roman" w:cs="Times New Roman"/>
          <w:sz w:val="24"/>
          <w:szCs w:val="24"/>
        </w:rPr>
        <w:t xml:space="preserve"> even </w:t>
      </w:r>
      <w:r w:rsidR="004D5A58">
        <w:rPr>
          <w:rFonts w:ascii="Times New Roman" w:hAnsi="Times New Roman" w:cs="Times New Roman"/>
          <w:sz w:val="24"/>
          <w:szCs w:val="24"/>
        </w:rPr>
        <w:t xml:space="preserve">in the Old Testament era </w:t>
      </w:r>
      <w:r>
        <w:rPr>
          <w:rFonts w:ascii="Times New Roman" w:hAnsi="Times New Roman" w:cs="Times New Roman"/>
          <w:sz w:val="24"/>
          <w:szCs w:val="24"/>
        </w:rPr>
        <w:t>before the gospel</w:t>
      </w:r>
      <w:r w:rsidR="00CC764E">
        <w:rPr>
          <w:rFonts w:ascii="Times New Roman" w:hAnsi="Times New Roman" w:cs="Times New Roman"/>
          <w:sz w:val="24"/>
          <w:szCs w:val="24"/>
        </w:rPr>
        <w:t xml:space="preserve"> was preached</w:t>
      </w:r>
      <w:r w:rsidR="004D5A58">
        <w:rPr>
          <w:rFonts w:ascii="Times New Roman" w:hAnsi="Times New Roman" w:cs="Times New Roman"/>
          <w:sz w:val="24"/>
          <w:szCs w:val="24"/>
        </w:rPr>
        <w:t>, b</w:t>
      </w:r>
      <w:r w:rsidR="00760F55">
        <w:rPr>
          <w:rFonts w:ascii="Times New Roman" w:hAnsi="Times New Roman" w:cs="Times New Roman"/>
          <w:sz w:val="24"/>
          <w:szCs w:val="24"/>
        </w:rPr>
        <w:t xml:space="preserve">ut it then explains </w:t>
      </w:r>
      <w:r>
        <w:rPr>
          <w:rFonts w:ascii="Times New Roman" w:hAnsi="Times New Roman" w:cs="Times New Roman"/>
          <w:sz w:val="24"/>
          <w:szCs w:val="24"/>
        </w:rPr>
        <w:t xml:space="preserve">that the effect of the gospel was to bring these things to light.  </w:t>
      </w:r>
      <w:r w:rsidR="002D44EF">
        <w:rPr>
          <w:rFonts w:ascii="Times New Roman" w:hAnsi="Times New Roman" w:cs="Times New Roman"/>
          <w:sz w:val="24"/>
          <w:szCs w:val="24"/>
        </w:rPr>
        <w:t>A</w:t>
      </w:r>
      <w:r>
        <w:rPr>
          <w:rFonts w:ascii="Times New Roman" w:hAnsi="Times New Roman" w:cs="Times New Roman"/>
          <w:sz w:val="24"/>
          <w:szCs w:val="24"/>
        </w:rPr>
        <w:t xml:space="preserve"> positive response to the gospel call serves to confirm the effectual call and the eternal salvation that accompanies it.</w:t>
      </w:r>
    </w:p>
    <w:p w:rsidR="008A5326" w:rsidRDefault="008A5326" w:rsidP="00A45417">
      <w:pPr>
        <w:rPr>
          <w:rFonts w:ascii="Times New Roman" w:hAnsi="Times New Roman" w:cs="Times New Roman"/>
          <w:sz w:val="24"/>
          <w:szCs w:val="24"/>
        </w:rPr>
      </w:pPr>
      <w:r>
        <w:rPr>
          <w:rFonts w:ascii="Times New Roman" w:hAnsi="Times New Roman" w:cs="Times New Roman"/>
          <w:sz w:val="24"/>
          <w:szCs w:val="24"/>
        </w:rPr>
        <w:t>Finally, consider the words of the Apostle Peter:</w:t>
      </w:r>
    </w:p>
    <w:p w:rsidR="008A5326" w:rsidRPr="008A5326" w:rsidRDefault="008A5326" w:rsidP="008A5326">
      <w:pPr>
        <w:ind w:left="288" w:right="288"/>
        <w:rPr>
          <w:rFonts w:ascii="Times New Roman" w:hAnsi="Times New Roman" w:cs="Times New Roman"/>
          <w:sz w:val="24"/>
          <w:szCs w:val="24"/>
        </w:rPr>
      </w:pPr>
      <w:r w:rsidRPr="008A5326">
        <w:rPr>
          <w:rFonts w:ascii="Times New Roman" w:hAnsi="Times New Roman" w:cs="Times New Roman"/>
          <w:i/>
          <w:sz w:val="24"/>
          <w:szCs w:val="24"/>
        </w:rPr>
        <w:t>Wherefore the rather, brethren, give diligence to make your calling and election sure: for if ye do these things, ye shall never fall.</w:t>
      </w:r>
      <w:r>
        <w:rPr>
          <w:rFonts w:ascii="Times New Roman" w:hAnsi="Times New Roman" w:cs="Times New Roman"/>
          <w:sz w:val="24"/>
          <w:szCs w:val="24"/>
        </w:rPr>
        <w:t xml:space="preserve"> – </w:t>
      </w:r>
      <w:r w:rsidRPr="008A5326">
        <w:rPr>
          <w:rFonts w:ascii="Times New Roman" w:hAnsi="Times New Roman" w:cs="Times New Roman"/>
          <w:sz w:val="24"/>
          <w:szCs w:val="24"/>
        </w:rPr>
        <w:t>2Peter 1:10</w:t>
      </w:r>
    </w:p>
    <w:p w:rsidR="008A5326" w:rsidRDefault="008A5326" w:rsidP="00A45417">
      <w:pPr>
        <w:rPr>
          <w:rFonts w:ascii="Times New Roman" w:hAnsi="Times New Roman" w:cs="Times New Roman"/>
          <w:sz w:val="24"/>
          <w:szCs w:val="24"/>
        </w:rPr>
      </w:pPr>
      <w:r>
        <w:rPr>
          <w:rFonts w:ascii="Times New Roman" w:hAnsi="Times New Roman" w:cs="Times New Roman"/>
          <w:sz w:val="24"/>
          <w:szCs w:val="24"/>
        </w:rPr>
        <w:t xml:space="preserve">This was written to Christians who obviously had already experienced the gospel call, and who could do nothing to make that fact any more or less certain.  </w:t>
      </w:r>
      <w:r w:rsidR="00CC764E">
        <w:rPr>
          <w:rFonts w:ascii="Times New Roman" w:hAnsi="Times New Roman" w:cs="Times New Roman"/>
          <w:sz w:val="24"/>
          <w:szCs w:val="24"/>
        </w:rPr>
        <w:t>The statement must therefore refer to the effectual call, and was an exhortation to obedience</w:t>
      </w:r>
      <w:r w:rsidR="00760F55">
        <w:rPr>
          <w:rFonts w:ascii="Times New Roman" w:hAnsi="Times New Roman" w:cs="Times New Roman"/>
          <w:sz w:val="24"/>
          <w:szCs w:val="24"/>
        </w:rPr>
        <w:t xml:space="preserve"> in faith, whereby</w:t>
      </w:r>
      <w:r w:rsidR="00CC764E">
        <w:rPr>
          <w:rFonts w:ascii="Times New Roman" w:hAnsi="Times New Roman" w:cs="Times New Roman"/>
          <w:sz w:val="24"/>
          <w:szCs w:val="24"/>
        </w:rPr>
        <w:t xml:space="preserve"> men could have confidence and peace in their </w:t>
      </w:r>
      <w:r w:rsidR="002D44EF">
        <w:rPr>
          <w:rFonts w:ascii="Times New Roman" w:hAnsi="Times New Roman" w:cs="Times New Roman"/>
          <w:sz w:val="24"/>
          <w:szCs w:val="24"/>
        </w:rPr>
        <w:t xml:space="preserve">hope </w:t>
      </w:r>
      <w:r w:rsidR="00CC764E">
        <w:rPr>
          <w:rFonts w:ascii="Times New Roman" w:hAnsi="Times New Roman" w:cs="Times New Roman"/>
          <w:sz w:val="24"/>
          <w:szCs w:val="24"/>
        </w:rPr>
        <w:t xml:space="preserve">to have been the recipients of </w:t>
      </w:r>
      <w:r w:rsidR="00760F55">
        <w:rPr>
          <w:rFonts w:ascii="Times New Roman" w:hAnsi="Times New Roman" w:cs="Times New Roman"/>
          <w:sz w:val="24"/>
          <w:szCs w:val="24"/>
        </w:rPr>
        <w:t>this call</w:t>
      </w:r>
      <w:r w:rsidR="00CC764E">
        <w:rPr>
          <w:rFonts w:ascii="Times New Roman" w:hAnsi="Times New Roman" w:cs="Times New Roman"/>
          <w:sz w:val="24"/>
          <w:szCs w:val="24"/>
        </w:rPr>
        <w:t>.</w:t>
      </w:r>
    </w:p>
    <w:p w:rsidR="00A45417" w:rsidRPr="00A45417" w:rsidRDefault="00760F55" w:rsidP="00A45417">
      <w:pPr>
        <w:rPr>
          <w:rFonts w:ascii="Times New Roman" w:hAnsi="Times New Roman" w:cs="Times New Roman"/>
          <w:sz w:val="24"/>
          <w:szCs w:val="24"/>
        </w:rPr>
      </w:pPr>
      <w:r>
        <w:rPr>
          <w:rFonts w:ascii="Times New Roman" w:hAnsi="Times New Roman" w:cs="Times New Roman"/>
          <w:sz w:val="24"/>
          <w:szCs w:val="24"/>
        </w:rPr>
        <w:t xml:space="preserve">That the scriptures speak of a general gospel call is not to be denied (e.g. Mt 20:16), but one will never make sense of </w:t>
      </w:r>
      <w:r w:rsidR="002D44EF">
        <w:rPr>
          <w:rFonts w:ascii="Times New Roman" w:hAnsi="Times New Roman" w:cs="Times New Roman"/>
          <w:sz w:val="24"/>
          <w:szCs w:val="24"/>
        </w:rPr>
        <w:t xml:space="preserve">the Bible </w:t>
      </w:r>
      <w:r>
        <w:rPr>
          <w:rFonts w:ascii="Times New Roman" w:hAnsi="Times New Roman" w:cs="Times New Roman"/>
          <w:sz w:val="24"/>
          <w:szCs w:val="24"/>
        </w:rPr>
        <w:t xml:space="preserve">without recognizing that it also teaches a calling of another kind.  Evidence of this is so replete that </w:t>
      </w:r>
      <w:r w:rsidR="00432FC1">
        <w:rPr>
          <w:rFonts w:ascii="Times New Roman" w:hAnsi="Times New Roman" w:cs="Times New Roman"/>
          <w:sz w:val="24"/>
          <w:szCs w:val="24"/>
        </w:rPr>
        <w:t xml:space="preserve">I think </w:t>
      </w:r>
      <w:r>
        <w:rPr>
          <w:rFonts w:ascii="Times New Roman" w:hAnsi="Times New Roman" w:cs="Times New Roman"/>
          <w:sz w:val="24"/>
          <w:szCs w:val="24"/>
        </w:rPr>
        <w:t>none dare deny it except those who are bent on supporting preconceived theories.</w:t>
      </w:r>
    </w:p>
    <w:sectPr w:rsidR="00A45417" w:rsidRPr="00A45417" w:rsidSect="004E33D3">
      <w:pgSz w:w="12240" w:h="15840"/>
      <w:pgMar w:top="720" w:right="2880" w:bottom="720"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5E4C22"/>
    <w:rsid w:val="000A5F0A"/>
    <w:rsid w:val="002D44EF"/>
    <w:rsid w:val="00325715"/>
    <w:rsid w:val="003A513A"/>
    <w:rsid w:val="00432FC1"/>
    <w:rsid w:val="00482C32"/>
    <w:rsid w:val="004D5A58"/>
    <w:rsid w:val="004E33D3"/>
    <w:rsid w:val="005379AA"/>
    <w:rsid w:val="005E4C22"/>
    <w:rsid w:val="00760F55"/>
    <w:rsid w:val="007E4CA4"/>
    <w:rsid w:val="008A414B"/>
    <w:rsid w:val="008A5326"/>
    <w:rsid w:val="00995E81"/>
    <w:rsid w:val="00A45417"/>
    <w:rsid w:val="00A50009"/>
    <w:rsid w:val="00A624CC"/>
    <w:rsid w:val="00BE32CC"/>
    <w:rsid w:val="00CC40CB"/>
    <w:rsid w:val="00CC764E"/>
    <w:rsid w:val="00D92EBA"/>
    <w:rsid w:val="00EC0DEF"/>
    <w:rsid w:val="00FA0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2016-03-10T06:02:00Z</dcterms:created>
  <dcterms:modified xsi:type="dcterms:W3CDTF">2016-03-10T06:02:00Z</dcterms:modified>
</cp:coreProperties>
</file>